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494E630" w:rsidR="008C65F4" w:rsidRPr="0026713B" w:rsidRDefault="00D53111" w:rsidP="00C407C1">
                            <w:pPr>
                              <w:pStyle w:val="TituloPortada"/>
                              <w:rPr>
                                <w:sz w:val="56"/>
                              </w:rPr>
                            </w:pPr>
                            <w:r w:rsidRPr="00D53111">
                              <w:rPr>
                                <w:sz w:val="56"/>
                              </w:rPr>
                              <w:t>Arte</w:t>
                            </w:r>
                            <w:r>
                              <w:rPr>
                                <w:sz w:val="56"/>
                              </w:rPr>
                              <w:t xml:space="preserve"> </w:t>
                            </w:r>
                            <w:r w:rsidRPr="00D53111">
                              <w:rPr>
                                <w:sz w:val="56"/>
                              </w:rPr>
                              <w:t>finalización de piezas gráficas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5494E630" w:rsidR="008C65F4" w:rsidRPr="0026713B" w:rsidRDefault="00D53111" w:rsidP="00C407C1">
                      <w:pPr>
                        <w:pStyle w:val="TituloPortada"/>
                        <w:rPr>
                          <w:sz w:val="56"/>
                        </w:rPr>
                      </w:pPr>
                      <w:r w:rsidRPr="00D53111">
                        <w:rPr>
                          <w:sz w:val="56"/>
                        </w:rPr>
                        <w:t>Arte</w:t>
                      </w:r>
                      <w:r>
                        <w:rPr>
                          <w:sz w:val="56"/>
                        </w:rPr>
                        <w:t xml:space="preserve"> </w:t>
                      </w:r>
                      <w:r w:rsidRPr="00D53111">
                        <w:rPr>
                          <w:sz w:val="56"/>
                        </w:rPr>
                        <w:t>finalización de piezas gráficas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8C65F4">
      <w:pPr>
        <w:ind w:firstLine="0"/>
        <w:rPr>
          <w:rFonts w:ascii="Calibri" w:hAnsi="Calibri"/>
          <w:b/>
          <w:bCs/>
          <w:color w:val="000000" w:themeColor="text1"/>
          <w:kern w:val="0"/>
          <w14:ligatures w14:val="none"/>
        </w:rPr>
      </w:pPr>
    </w:p>
    <w:p w14:paraId="7A09EB88" w14:textId="77777777" w:rsidR="00B450F0" w:rsidRDefault="00B450F0" w:rsidP="00C407C1">
      <w:pPr>
        <w:rPr>
          <w:rFonts w:cstheme="minorHAnsi"/>
          <w:b/>
          <w:bCs/>
          <w:color w:val="000000" w:themeColor="text1"/>
          <w:kern w:val="0"/>
          <w:szCs w:val="28"/>
          <w14:ligatures w14:val="none"/>
        </w:rPr>
      </w:pPr>
    </w:p>
    <w:p w14:paraId="7819A49C" w14:textId="1B6B2F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A2418A0" w14:textId="770A5622" w:rsidR="00A800F2" w:rsidRPr="00A800F2" w:rsidRDefault="00D53111" w:rsidP="008C65F4">
      <w:r w:rsidRPr="00D53111">
        <w:t>El arte final en diseño es el proceso de revisión y preparación de un trabajo gráfico para enviarlo correctamente a la imprenta. Es un paso previo a la impresión y reproducción de cualquier encargo gráfico. De un arte final bien realizado, dependerá el resultado bueno o malo del proyecto (</w:t>
      </w:r>
      <w:proofErr w:type="spellStart"/>
      <w:r w:rsidRPr="00D53111">
        <w:t>Adesing</w:t>
      </w:r>
      <w:proofErr w:type="spellEnd"/>
      <w:r w:rsidRPr="00D53111">
        <w:t xml:space="preserve"> Perú, s.f.)</w:t>
      </w:r>
      <w:r w:rsidR="00A800F2" w:rsidRPr="00A800F2">
        <w:t>.</w:t>
      </w:r>
      <w:r w:rsidR="009412D3">
        <w:t xml:space="preserve"> </w:t>
      </w:r>
    </w:p>
    <w:p w14:paraId="3C67D42C" w14:textId="6E2022E6" w:rsidR="00C407C1" w:rsidRPr="00847563" w:rsidRDefault="00C407C1" w:rsidP="00A800F2">
      <w:pPr>
        <w:pBdr>
          <w:bottom w:val="single" w:sz="12" w:space="1" w:color="auto"/>
        </w:pBdr>
        <w:ind w:firstLine="0"/>
        <w:rPr>
          <w:rFonts w:cstheme="minorHAnsi"/>
          <w:color w:val="000000" w:themeColor="text1"/>
          <w:kern w:val="0"/>
          <w:szCs w:val="28"/>
          <w14:ligatures w14:val="none"/>
        </w:rPr>
      </w:pPr>
    </w:p>
    <w:p w14:paraId="676EB408" w14:textId="70690E5A" w:rsidR="00C407C1" w:rsidRPr="00847563" w:rsidRDefault="00B33BB1" w:rsidP="00C407C1">
      <w:pPr>
        <w:jc w:val="center"/>
        <w:rPr>
          <w:rFonts w:cstheme="minorHAnsi"/>
          <w:szCs w:val="28"/>
        </w:rPr>
      </w:pPr>
      <w:r>
        <w:rPr>
          <w:rFonts w:cstheme="minorHAnsi"/>
          <w:b/>
          <w:bCs/>
          <w:color w:val="000000" w:themeColor="text1"/>
          <w:kern w:val="0"/>
          <w:szCs w:val="28"/>
          <w14:ligatures w14:val="none"/>
        </w:rPr>
        <w:t>Septiembre</w:t>
      </w:r>
      <w:r w:rsidR="00B33115">
        <w:rPr>
          <w:rFonts w:cstheme="minorHAnsi"/>
          <w:b/>
          <w:bCs/>
          <w:color w:val="000000" w:themeColor="text1"/>
          <w:kern w:val="0"/>
          <w:szCs w:val="28"/>
          <w14:ligatures w14:val="none"/>
        </w:rPr>
        <w:t xml:space="preserve"> 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7E6D77">
          <w:pPr>
            <w:pStyle w:val="TtuloTDC"/>
          </w:pPr>
          <w:r w:rsidRPr="00847563">
            <w:rPr>
              <w:lang w:val="es-ES"/>
            </w:rPr>
            <w:t>Tabla de c</w:t>
          </w:r>
          <w:r w:rsidR="000434FA" w:rsidRPr="00847563">
            <w:rPr>
              <w:lang w:val="es-ES"/>
            </w:rPr>
            <w:t>ontenido</w:t>
          </w:r>
        </w:p>
        <w:p w14:paraId="318E9B4A" w14:textId="239B48F6" w:rsidR="00B33BB1"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7370809" w:history="1">
            <w:r w:rsidR="00B33BB1" w:rsidRPr="00782AAE">
              <w:rPr>
                <w:rStyle w:val="Hipervnculo"/>
                <w:noProof/>
              </w:rPr>
              <w:t>Introducción</w:t>
            </w:r>
            <w:r w:rsidR="00B33BB1">
              <w:rPr>
                <w:noProof/>
                <w:webHidden/>
              </w:rPr>
              <w:tab/>
            </w:r>
            <w:r w:rsidR="00B33BB1">
              <w:rPr>
                <w:noProof/>
                <w:webHidden/>
              </w:rPr>
              <w:fldChar w:fldCharType="begin"/>
            </w:r>
            <w:r w:rsidR="00B33BB1">
              <w:rPr>
                <w:noProof/>
                <w:webHidden/>
              </w:rPr>
              <w:instrText xml:space="preserve"> PAGEREF _Toc177370809 \h </w:instrText>
            </w:r>
            <w:r w:rsidR="00B33BB1">
              <w:rPr>
                <w:noProof/>
                <w:webHidden/>
              </w:rPr>
            </w:r>
            <w:r w:rsidR="00B33BB1">
              <w:rPr>
                <w:noProof/>
                <w:webHidden/>
              </w:rPr>
              <w:fldChar w:fldCharType="separate"/>
            </w:r>
            <w:r w:rsidR="00550F1C">
              <w:rPr>
                <w:noProof/>
                <w:webHidden/>
              </w:rPr>
              <w:t>1</w:t>
            </w:r>
            <w:r w:rsidR="00B33BB1">
              <w:rPr>
                <w:noProof/>
                <w:webHidden/>
              </w:rPr>
              <w:fldChar w:fldCharType="end"/>
            </w:r>
          </w:hyperlink>
        </w:p>
        <w:p w14:paraId="46E83E39" w14:textId="02A0FC90" w:rsidR="00B33BB1" w:rsidRDefault="009D50AB">
          <w:pPr>
            <w:pStyle w:val="TDC1"/>
            <w:tabs>
              <w:tab w:val="left" w:pos="1320"/>
              <w:tab w:val="right" w:leader="dot" w:pos="9962"/>
            </w:tabs>
            <w:rPr>
              <w:rFonts w:eastAsiaTheme="minorEastAsia"/>
              <w:noProof/>
              <w:kern w:val="0"/>
              <w:sz w:val="22"/>
              <w:lang w:eastAsia="es-CO"/>
              <w14:ligatures w14:val="none"/>
            </w:rPr>
          </w:pPr>
          <w:hyperlink w:anchor="_Toc177370810" w:history="1">
            <w:r w:rsidR="00B33BB1" w:rsidRPr="00782AAE">
              <w:rPr>
                <w:rStyle w:val="Hipervnculo"/>
                <w:noProof/>
              </w:rPr>
              <w:t>1.</w:t>
            </w:r>
            <w:r w:rsidR="00B33BB1">
              <w:rPr>
                <w:rFonts w:eastAsiaTheme="minorEastAsia"/>
                <w:noProof/>
                <w:kern w:val="0"/>
                <w:sz w:val="22"/>
                <w:lang w:eastAsia="es-CO"/>
                <w14:ligatures w14:val="none"/>
              </w:rPr>
              <w:tab/>
            </w:r>
            <w:r w:rsidR="00B33BB1" w:rsidRPr="00782AAE">
              <w:rPr>
                <w:rStyle w:val="Hipervnculo"/>
                <w:noProof/>
              </w:rPr>
              <w:t>El arte finalizado</w:t>
            </w:r>
            <w:r w:rsidR="00B33BB1">
              <w:rPr>
                <w:noProof/>
                <w:webHidden/>
              </w:rPr>
              <w:tab/>
            </w:r>
            <w:r w:rsidR="00B33BB1">
              <w:rPr>
                <w:noProof/>
                <w:webHidden/>
              </w:rPr>
              <w:fldChar w:fldCharType="begin"/>
            </w:r>
            <w:r w:rsidR="00B33BB1">
              <w:rPr>
                <w:noProof/>
                <w:webHidden/>
              </w:rPr>
              <w:instrText xml:space="preserve"> PAGEREF _Toc177370810 \h </w:instrText>
            </w:r>
            <w:r w:rsidR="00B33BB1">
              <w:rPr>
                <w:noProof/>
                <w:webHidden/>
              </w:rPr>
            </w:r>
            <w:r w:rsidR="00B33BB1">
              <w:rPr>
                <w:noProof/>
                <w:webHidden/>
              </w:rPr>
              <w:fldChar w:fldCharType="separate"/>
            </w:r>
            <w:r w:rsidR="00550F1C">
              <w:rPr>
                <w:noProof/>
                <w:webHidden/>
              </w:rPr>
              <w:t>3</w:t>
            </w:r>
            <w:r w:rsidR="00B33BB1">
              <w:rPr>
                <w:noProof/>
                <w:webHidden/>
              </w:rPr>
              <w:fldChar w:fldCharType="end"/>
            </w:r>
          </w:hyperlink>
        </w:p>
        <w:p w14:paraId="56A7F077" w14:textId="7D7AC875" w:rsidR="00B33BB1" w:rsidRDefault="009D50AB">
          <w:pPr>
            <w:pStyle w:val="TDC2"/>
            <w:rPr>
              <w:rFonts w:eastAsiaTheme="minorEastAsia"/>
              <w:kern w:val="0"/>
              <w:sz w:val="22"/>
              <w:lang w:eastAsia="es-CO"/>
              <w14:ligatures w14:val="none"/>
            </w:rPr>
          </w:pPr>
          <w:hyperlink w:anchor="_Toc177370811" w:history="1">
            <w:r w:rsidR="00B33BB1" w:rsidRPr="00782AAE">
              <w:rPr>
                <w:rStyle w:val="Hipervnculo"/>
              </w:rPr>
              <w:t>1.1.</w:t>
            </w:r>
            <w:r w:rsidR="00B33BB1">
              <w:rPr>
                <w:rFonts w:eastAsiaTheme="minorEastAsia"/>
                <w:kern w:val="0"/>
                <w:sz w:val="22"/>
                <w:lang w:eastAsia="es-CO"/>
                <w14:ligatures w14:val="none"/>
              </w:rPr>
              <w:tab/>
            </w:r>
            <w:r w:rsidR="00B33BB1" w:rsidRPr="00782AAE">
              <w:rPr>
                <w:rStyle w:val="Hipervnculo"/>
              </w:rPr>
              <w:t>¿Qué es el arte finalizado?</w:t>
            </w:r>
            <w:r w:rsidR="00B33BB1">
              <w:rPr>
                <w:webHidden/>
              </w:rPr>
              <w:tab/>
            </w:r>
            <w:r w:rsidR="00B33BB1">
              <w:rPr>
                <w:webHidden/>
              </w:rPr>
              <w:fldChar w:fldCharType="begin"/>
            </w:r>
            <w:r w:rsidR="00B33BB1">
              <w:rPr>
                <w:webHidden/>
              </w:rPr>
              <w:instrText xml:space="preserve"> PAGEREF _Toc177370811 \h </w:instrText>
            </w:r>
            <w:r w:rsidR="00B33BB1">
              <w:rPr>
                <w:webHidden/>
              </w:rPr>
            </w:r>
            <w:r w:rsidR="00B33BB1">
              <w:rPr>
                <w:webHidden/>
              </w:rPr>
              <w:fldChar w:fldCharType="separate"/>
            </w:r>
            <w:r w:rsidR="00550F1C">
              <w:rPr>
                <w:webHidden/>
              </w:rPr>
              <w:t>3</w:t>
            </w:r>
            <w:r w:rsidR="00B33BB1">
              <w:rPr>
                <w:webHidden/>
              </w:rPr>
              <w:fldChar w:fldCharType="end"/>
            </w:r>
          </w:hyperlink>
        </w:p>
        <w:p w14:paraId="03C0E452" w14:textId="5E78F8C7" w:rsidR="00B33BB1" w:rsidRDefault="009D50AB">
          <w:pPr>
            <w:pStyle w:val="TDC1"/>
            <w:tabs>
              <w:tab w:val="left" w:pos="1320"/>
              <w:tab w:val="right" w:leader="dot" w:pos="9962"/>
            </w:tabs>
            <w:rPr>
              <w:rFonts w:eastAsiaTheme="minorEastAsia"/>
              <w:noProof/>
              <w:kern w:val="0"/>
              <w:sz w:val="22"/>
              <w:lang w:eastAsia="es-CO"/>
              <w14:ligatures w14:val="none"/>
            </w:rPr>
          </w:pPr>
          <w:hyperlink w:anchor="_Toc177370812" w:history="1">
            <w:r w:rsidR="00B33BB1" w:rsidRPr="00782AAE">
              <w:rPr>
                <w:rStyle w:val="Hipervnculo"/>
                <w:noProof/>
              </w:rPr>
              <w:t>2.</w:t>
            </w:r>
            <w:r w:rsidR="00B33BB1">
              <w:rPr>
                <w:rFonts w:eastAsiaTheme="minorEastAsia"/>
                <w:noProof/>
                <w:kern w:val="0"/>
                <w:sz w:val="22"/>
                <w:lang w:eastAsia="es-CO"/>
                <w14:ligatures w14:val="none"/>
              </w:rPr>
              <w:tab/>
            </w:r>
            <w:r w:rsidR="00B33BB1" w:rsidRPr="00782AAE">
              <w:rPr>
                <w:rStyle w:val="Hipervnculo"/>
                <w:noProof/>
              </w:rPr>
              <w:t>Colores de impresión</w:t>
            </w:r>
            <w:r w:rsidR="00B33BB1">
              <w:rPr>
                <w:noProof/>
                <w:webHidden/>
              </w:rPr>
              <w:tab/>
            </w:r>
            <w:r w:rsidR="00B33BB1">
              <w:rPr>
                <w:noProof/>
                <w:webHidden/>
              </w:rPr>
              <w:fldChar w:fldCharType="begin"/>
            </w:r>
            <w:r w:rsidR="00B33BB1">
              <w:rPr>
                <w:noProof/>
                <w:webHidden/>
              </w:rPr>
              <w:instrText xml:space="preserve"> PAGEREF _Toc177370812 \h </w:instrText>
            </w:r>
            <w:r w:rsidR="00B33BB1">
              <w:rPr>
                <w:noProof/>
                <w:webHidden/>
              </w:rPr>
            </w:r>
            <w:r w:rsidR="00B33BB1">
              <w:rPr>
                <w:noProof/>
                <w:webHidden/>
              </w:rPr>
              <w:fldChar w:fldCharType="separate"/>
            </w:r>
            <w:r w:rsidR="00550F1C">
              <w:rPr>
                <w:noProof/>
                <w:webHidden/>
              </w:rPr>
              <w:t>4</w:t>
            </w:r>
            <w:r w:rsidR="00B33BB1">
              <w:rPr>
                <w:noProof/>
                <w:webHidden/>
              </w:rPr>
              <w:fldChar w:fldCharType="end"/>
            </w:r>
          </w:hyperlink>
        </w:p>
        <w:p w14:paraId="1A03BE29" w14:textId="56159C87" w:rsidR="00B33BB1" w:rsidRDefault="009D50AB">
          <w:pPr>
            <w:pStyle w:val="TDC2"/>
            <w:rPr>
              <w:rFonts w:eastAsiaTheme="minorEastAsia"/>
              <w:kern w:val="0"/>
              <w:sz w:val="22"/>
              <w:lang w:eastAsia="es-CO"/>
              <w14:ligatures w14:val="none"/>
            </w:rPr>
          </w:pPr>
          <w:hyperlink w:anchor="_Toc177370813" w:history="1">
            <w:r w:rsidR="00B33BB1" w:rsidRPr="00782AAE">
              <w:rPr>
                <w:rStyle w:val="Hipervnculo"/>
              </w:rPr>
              <w:t>2.1.</w:t>
            </w:r>
            <w:r w:rsidR="00B33BB1">
              <w:rPr>
                <w:rFonts w:eastAsiaTheme="minorEastAsia"/>
                <w:kern w:val="0"/>
                <w:sz w:val="22"/>
                <w:lang w:eastAsia="es-CO"/>
                <w14:ligatures w14:val="none"/>
              </w:rPr>
              <w:tab/>
            </w:r>
            <w:r w:rsidR="00B33BB1" w:rsidRPr="00782AAE">
              <w:rPr>
                <w:rStyle w:val="Hipervnculo"/>
              </w:rPr>
              <w:t>Conversión de imágenes RGB – CMYK</w:t>
            </w:r>
            <w:r w:rsidR="00B33BB1">
              <w:rPr>
                <w:webHidden/>
              </w:rPr>
              <w:tab/>
            </w:r>
            <w:r w:rsidR="00B33BB1">
              <w:rPr>
                <w:webHidden/>
              </w:rPr>
              <w:fldChar w:fldCharType="begin"/>
            </w:r>
            <w:r w:rsidR="00B33BB1">
              <w:rPr>
                <w:webHidden/>
              </w:rPr>
              <w:instrText xml:space="preserve"> PAGEREF _Toc177370813 \h </w:instrText>
            </w:r>
            <w:r w:rsidR="00B33BB1">
              <w:rPr>
                <w:webHidden/>
              </w:rPr>
            </w:r>
            <w:r w:rsidR="00B33BB1">
              <w:rPr>
                <w:webHidden/>
              </w:rPr>
              <w:fldChar w:fldCharType="separate"/>
            </w:r>
            <w:r w:rsidR="00550F1C">
              <w:rPr>
                <w:webHidden/>
              </w:rPr>
              <w:t>4</w:t>
            </w:r>
            <w:r w:rsidR="00B33BB1">
              <w:rPr>
                <w:webHidden/>
              </w:rPr>
              <w:fldChar w:fldCharType="end"/>
            </w:r>
          </w:hyperlink>
        </w:p>
        <w:p w14:paraId="1CA2F05B" w14:textId="4F42C4C8" w:rsidR="00B33BB1" w:rsidRDefault="009D50AB">
          <w:pPr>
            <w:pStyle w:val="TDC2"/>
            <w:rPr>
              <w:rFonts w:eastAsiaTheme="minorEastAsia"/>
              <w:kern w:val="0"/>
              <w:sz w:val="22"/>
              <w:lang w:eastAsia="es-CO"/>
              <w14:ligatures w14:val="none"/>
            </w:rPr>
          </w:pPr>
          <w:hyperlink w:anchor="_Toc177370814" w:history="1">
            <w:r w:rsidR="00B33BB1" w:rsidRPr="00782AAE">
              <w:rPr>
                <w:rStyle w:val="Hipervnculo"/>
              </w:rPr>
              <w:t>2.2.</w:t>
            </w:r>
            <w:r w:rsidR="00B33BB1">
              <w:rPr>
                <w:rFonts w:eastAsiaTheme="minorEastAsia"/>
                <w:kern w:val="0"/>
                <w:sz w:val="22"/>
                <w:lang w:eastAsia="es-CO"/>
                <w14:ligatures w14:val="none"/>
              </w:rPr>
              <w:tab/>
            </w:r>
            <w:r w:rsidR="00B33BB1" w:rsidRPr="00782AAE">
              <w:rPr>
                <w:rStyle w:val="Hipervnculo"/>
              </w:rPr>
              <w:t>Reservas</w:t>
            </w:r>
            <w:r w:rsidR="00B33BB1">
              <w:rPr>
                <w:webHidden/>
              </w:rPr>
              <w:tab/>
            </w:r>
            <w:r w:rsidR="00B33BB1">
              <w:rPr>
                <w:webHidden/>
              </w:rPr>
              <w:fldChar w:fldCharType="begin"/>
            </w:r>
            <w:r w:rsidR="00B33BB1">
              <w:rPr>
                <w:webHidden/>
              </w:rPr>
              <w:instrText xml:space="preserve"> PAGEREF _Toc177370814 \h </w:instrText>
            </w:r>
            <w:r w:rsidR="00B33BB1">
              <w:rPr>
                <w:webHidden/>
              </w:rPr>
            </w:r>
            <w:r w:rsidR="00B33BB1">
              <w:rPr>
                <w:webHidden/>
              </w:rPr>
              <w:fldChar w:fldCharType="separate"/>
            </w:r>
            <w:r w:rsidR="00550F1C">
              <w:rPr>
                <w:webHidden/>
              </w:rPr>
              <w:t>5</w:t>
            </w:r>
            <w:r w:rsidR="00B33BB1">
              <w:rPr>
                <w:webHidden/>
              </w:rPr>
              <w:fldChar w:fldCharType="end"/>
            </w:r>
          </w:hyperlink>
        </w:p>
        <w:p w14:paraId="31EB9526" w14:textId="16283141" w:rsidR="00B33BB1" w:rsidRDefault="009D50AB">
          <w:pPr>
            <w:pStyle w:val="TDC2"/>
            <w:rPr>
              <w:rFonts w:eastAsiaTheme="minorEastAsia"/>
              <w:kern w:val="0"/>
              <w:sz w:val="22"/>
              <w:lang w:eastAsia="es-CO"/>
              <w14:ligatures w14:val="none"/>
            </w:rPr>
          </w:pPr>
          <w:hyperlink w:anchor="_Toc177370815" w:history="1">
            <w:r w:rsidR="00B33BB1" w:rsidRPr="00782AAE">
              <w:rPr>
                <w:rStyle w:val="Hipervnculo"/>
              </w:rPr>
              <w:t>2.3.</w:t>
            </w:r>
            <w:r w:rsidR="00B33BB1">
              <w:rPr>
                <w:rFonts w:eastAsiaTheme="minorEastAsia"/>
                <w:kern w:val="0"/>
                <w:sz w:val="22"/>
                <w:lang w:eastAsia="es-CO"/>
                <w14:ligatures w14:val="none"/>
              </w:rPr>
              <w:tab/>
            </w:r>
            <w:r w:rsidR="00B33BB1" w:rsidRPr="00782AAE">
              <w:rPr>
                <w:rStyle w:val="Hipervnculo"/>
              </w:rPr>
              <w:t>Barniz UV</w:t>
            </w:r>
            <w:r w:rsidR="00B33BB1">
              <w:rPr>
                <w:webHidden/>
              </w:rPr>
              <w:tab/>
            </w:r>
            <w:r w:rsidR="00B33BB1">
              <w:rPr>
                <w:webHidden/>
              </w:rPr>
              <w:fldChar w:fldCharType="begin"/>
            </w:r>
            <w:r w:rsidR="00B33BB1">
              <w:rPr>
                <w:webHidden/>
              </w:rPr>
              <w:instrText xml:space="preserve"> PAGEREF _Toc177370815 \h </w:instrText>
            </w:r>
            <w:r w:rsidR="00B33BB1">
              <w:rPr>
                <w:webHidden/>
              </w:rPr>
            </w:r>
            <w:r w:rsidR="00B33BB1">
              <w:rPr>
                <w:webHidden/>
              </w:rPr>
              <w:fldChar w:fldCharType="separate"/>
            </w:r>
            <w:r w:rsidR="00550F1C">
              <w:rPr>
                <w:webHidden/>
              </w:rPr>
              <w:t>11</w:t>
            </w:r>
            <w:r w:rsidR="00B33BB1">
              <w:rPr>
                <w:webHidden/>
              </w:rPr>
              <w:fldChar w:fldCharType="end"/>
            </w:r>
          </w:hyperlink>
        </w:p>
        <w:p w14:paraId="35C58E39" w14:textId="66BEB547" w:rsidR="00B33BB1" w:rsidRDefault="009D50AB">
          <w:pPr>
            <w:pStyle w:val="TDC1"/>
            <w:tabs>
              <w:tab w:val="left" w:pos="1320"/>
              <w:tab w:val="right" w:leader="dot" w:pos="9962"/>
            </w:tabs>
            <w:rPr>
              <w:rFonts w:eastAsiaTheme="minorEastAsia"/>
              <w:noProof/>
              <w:kern w:val="0"/>
              <w:sz w:val="22"/>
              <w:lang w:eastAsia="es-CO"/>
              <w14:ligatures w14:val="none"/>
            </w:rPr>
          </w:pPr>
          <w:hyperlink w:anchor="_Toc177370816" w:history="1">
            <w:r w:rsidR="00B33BB1" w:rsidRPr="00782AAE">
              <w:rPr>
                <w:rStyle w:val="Hipervnculo"/>
                <w:noProof/>
              </w:rPr>
              <w:t>3.</w:t>
            </w:r>
            <w:r w:rsidR="00B33BB1">
              <w:rPr>
                <w:rFonts w:eastAsiaTheme="minorEastAsia"/>
                <w:noProof/>
                <w:kern w:val="0"/>
                <w:sz w:val="22"/>
                <w:lang w:eastAsia="es-CO"/>
                <w14:ligatures w14:val="none"/>
              </w:rPr>
              <w:tab/>
            </w:r>
            <w:r w:rsidR="00B33BB1" w:rsidRPr="00782AAE">
              <w:rPr>
                <w:rStyle w:val="Hipervnculo"/>
                <w:noProof/>
              </w:rPr>
              <w:t>Sangrado</w:t>
            </w:r>
            <w:r w:rsidR="00B33BB1">
              <w:rPr>
                <w:noProof/>
                <w:webHidden/>
              </w:rPr>
              <w:tab/>
            </w:r>
            <w:r w:rsidR="00B33BB1">
              <w:rPr>
                <w:noProof/>
                <w:webHidden/>
              </w:rPr>
              <w:fldChar w:fldCharType="begin"/>
            </w:r>
            <w:r w:rsidR="00B33BB1">
              <w:rPr>
                <w:noProof/>
                <w:webHidden/>
              </w:rPr>
              <w:instrText xml:space="preserve"> PAGEREF _Toc177370816 \h </w:instrText>
            </w:r>
            <w:r w:rsidR="00B33BB1">
              <w:rPr>
                <w:noProof/>
                <w:webHidden/>
              </w:rPr>
            </w:r>
            <w:r w:rsidR="00B33BB1">
              <w:rPr>
                <w:noProof/>
                <w:webHidden/>
              </w:rPr>
              <w:fldChar w:fldCharType="separate"/>
            </w:r>
            <w:r w:rsidR="00550F1C">
              <w:rPr>
                <w:noProof/>
                <w:webHidden/>
              </w:rPr>
              <w:t>14</w:t>
            </w:r>
            <w:r w:rsidR="00B33BB1">
              <w:rPr>
                <w:noProof/>
                <w:webHidden/>
              </w:rPr>
              <w:fldChar w:fldCharType="end"/>
            </w:r>
          </w:hyperlink>
        </w:p>
        <w:p w14:paraId="76EDFC1E" w14:textId="73842868" w:rsidR="00B33BB1" w:rsidRDefault="009D50AB">
          <w:pPr>
            <w:pStyle w:val="TDC2"/>
            <w:rPr>
              <w:rFonts w:eastAsiaTheme="minorEastAsia"/>
              <w:kern w:val="0"/>
              <w:sz w:val="22"/>
              <w:lang w:eastAsia="es-CO"/>
              <w14:ligatures w14:val="none"/>
            </w:rPr>
          </w:pPr>
          <w:hyperlink w:anchor="_Toc177370817" w:history="1">
            <w:r w:rsidR="00B33BB1" w:rsidRPr="00782AAE">
              <w:rPr>
                <w:rStyle w:val="Hipervnculo"/>
              </w:rPr>
              <w:t>3.1.</w:t>
            </w:r>
            <w:r w:rsidR="00B33BB1">
              <w:rPr>
                <w:rFonts w:eastAsiaTheme="minorEastAsia"/>
                <w:kern w:val="0"/>
                <w:sz w:val="22"/>
                <w:lang w:eastAsia="es-CO"/>
                <w14:ligatures w14:val="none"/>
              </w:rPr>
              <w:tab/>
            </w:r>
            <w:r w:rsidR="00B33BB1" w:rsidRPr="00782AAE">
              <w:rPr>
                <w:rStyle w:val="Hipervnculo"/>
              </w:rPr>
              <w:t>¿Cómo aplicar el sangrado a un diseño?</w:t>
            </w:r>
            <w:r w:rsidR="00B33BB1">
              <w:rPr>
                <w:webHidden/>
              </w:rPr>
              <w:tab/>
            </w:r>
            <w:r w:rsidR="00B33BB1">
              <w:rPr>
                <w:webHidden/>
              </w:rPr>
              <w:fldChar w:fldCharType="begin"/>
            </w:r>
            <w:r w:rsidR="00B33BB1">
              <w:rPr>
                <w:webHidden/>
              </w:rPr>
              <w:instrText xml:space="preserve"> PAGEREF _Toc177370817 \h </w:instrText>
            </w:r>
            <w:r w:rsidR="00B33BB1">
              <w:rPr>
                <w:webHidden/>
              </w:rPr>
            </w:r>
            <w:r w:rsidR="00B33BB1">
              <w:rPr>
                <w:webHidden/>
              </w:rPr>
              <w:fldChar w:fldCharType="separate"/>
            </w:r>
            <w:r w:rsidR="00550F1C">
              <w:rPr>
                <w:webHidden/>
              </w:rPr>
              <w:t>15</w:t>
            </w:r>
            <w:r w:rsidR="00B33BB1">
              <w:rPr>
                <w:webHidden/>
              </w:rPr>
              <w:fldChar w:fldCharType="end"/>
            </w:r>
          </w:hyperlink>
        </w:p>
        <w:p w14:paraId="22EDFBD1" w14:textId="4CCD9770" w:rsidR="00B33BB1" w:rsidRDefault="009D50AB">
          <w:pPr>
            <w:pStyle w:val="TDC2"/>
            <w:rPr>
              <w:rFonts w:eastAsiaTheme="minorEastAsia"/>
              <w:kern w:val="0"/>
              <w:sz w:val="22"/>
              <w:lang w:eastAsia="es-CO"/>
              <w14:ligatures w14:val="none"/>
            </w:rPr>
          </w:pPr>
          <w:hyperlink w:anchor="_Toc177370818" w:history="1">
            <w:r w:rsidR="00B33BB1" w:rsidRPr="00782AAE">
              <w:rPr>
                <w:rStyle w:val="Hipervnculo"/>
              </w:rPr>
              <w:t>3.2.</w:t>
            </w:r>
            <w:r w:rsidR="00B33BB1">
              <w:rPr>
                <w:rFonts w:eastAsiaTheme="minorEastAsia"/>
                <w:kern w:val="0"/>
                <w:sz w:val="22"/>
                <w:lang w:eastAsia="es-CO"/>
                <w14:ligatures w14:val="none"/>
              </w:rPr>
              <w:tab/>
            </w:r>
            <w:r w:rsidR="00B33BB1" w:rsidRPr="00782AAE">
              <w:rPr>
                <w:rStyle w:val="Hipervnculo"/>
              </w:rPr>
              <w:t>¿Cuánto debe medir el sangrado?</w:t>
            </w:r>
            <w:r w:rsidR="00B33BB1">
              <w:rPr>
                <w:webHidden/>
              </w:rPr>
              <w:tab/>
            </w:r>
            <w:r w:rsidR="00B33BB1">
              <w:rPr>
                <w:webHidden/>
              </w:rPr>
              <w:fldChar w:fldCharType="begin"/>
            </w:r>
            <w:r w:rsidR="00B33BB1">
              <w:rPr>
                <w:webHidden/>
              </w:rPr>
              <w:instrText xml:space="preserve"> PAGEREF _Toc177370818 \h </w:instrText>
            </w:r>
            <w:r w:rsidR="00B33BB1">
              <w:rPr>
                <w:webHidden/>
              </w:rPr>
            </w:r>
            <w:r w:rsidR="00B33BB1">
              <w:rPr>
                <w:webHidden/>
              </w:rPr>
              <w:fldChar w:fldCharType="separate"/>
            </w:r>
            <w:r w:rsidR="00550F1C">
              <w:rPr>
                <w:webHidden/>
              </w:rPr>
              <w:t>16</w:t>
            </w:r>
            <w:r w:rsidR="00B33BB1">
              <w:rPr>
                <w:webHidden/>
              </w:rPr>
              <w:fldChar w:fldCharType="end"/>
            </w:r>
          </w:hyperlink>
        </w:p>
        <w:p w14:paraId="1EE25094" w14:textId="197899FC" w:rsidR="00B33BB1" w:rsidRDefault="009D50AB">
          <w:pPr>
            <w:pStyle w:val="TDC1"/>
            <w:tabs>
              <w:tab w:val="left" w:pos="1320"/>
              <w:tab w:val="right" w:leader="dot" w:pos="9962"/>
            </w:tabs>
            <w:rPr>
              <w:rFonts w:eastAsiaTheme="minorEastAsia"/>
              <w:noProof/>
              <w:kern w:val="0"/>
              <w:sz w:val="22"/>
              <w:lang w:eastAsia="es-CO"/>
              <w14:ligatures w14:val="none"/>
            </w:rPr>
          </w:pPr>
          <w:hyperlink w:anchor="_Toc177370819" w:history="1">
            <w:r w:rsidR="00B33BB1" w:rsidRPr="00782AAE">
              <w:rPr>
                <w:rStyle w:val="Hipervnculo"/>
                <w:noProof/>
              </w:rPr>
              <w:t>4.</w:t>
            </w:r>
            <w:r w:rsidR="00B33BB1">
              <w:rPr>
                <w:rFonts w:eastAsiaTheme="minorEastAsia"/>
                <w:noProof/>
                <w:kern w:val="0"/>
                <w:sz w:val="22"/>
                <w:lang w:eastAsia="es-CO"/>
                <w14:ligatures w14:val="none"/>
              </w:rPr>
              <w:tab/>
            </w:r>
            <w:r w:rsidR="00B33BB1" w:rsidRPr="00782AAE">
              <w:rPr>
                <w:rStyle w:val="Hipervnculo"/>
                <w:noProof/>
              </w:rPr>
              <w:t>Resolución de imágenes</w:t>
            </w:r>
            <w:r w:rsidR="00B33BB1">
              <w:rPr>
                <w:noProof/>
                <w:webHidden/>
              </w:rPr>
              <w:tab/>
            </w:r>
            <w:r w:rsidR="00B33BB1">
              <w:rPr>
                <w:noProof/>
                <w:webHidden/>
              </w:rPr>
              <w:fldChar w:fldCharType="begin"/>
            </w:r>
            <w:r w:rsidR="00B33BB1">
              <w:rPr>
                <w:noProof/>
                <w:webHidden/>
              </w:rPr>
              <w:instrText xml:space="preserve"> PAGEREF _Toc177370819 \h </w:instrText>
            </w:r>
            <w:r w:rsidR="00B33BB1">
              <w:rPr>
                <w:noProof/>
                <w:webHidden/>
              </w:rPr>
            </w:r>
            <w:r w:rsidR="00B33BB1">
              <w:rPr>
                <w:noProof/>
                <w:webHidden/>
              </w:rPr>
              <w:fldChar w:fldCharType="separate"/>
            </w:r>
            <w:r w:rsidR="00550F1C">
              <w:rPr>
                <w:noProof/>
                <w:webHidden/>
              </w:rPr>
              <w:t>18</w:t>
            </w:r>
            <w:r w:rsidR="00B33BB1">
              <w:rPr>
                <w:noProof/>
                <w:webHidden/>
              </w:rPr>
              <w:fldChar w:fldCharType="end"/>
            </w:r>
          </w:hyperlink>
        </w:p>
        <w:p w14:paraId="6B39F476" w14:textId="2CC2D08C" w:rsidR="00B33BB1" w:rsidRDefault="009D50AB">
          <w:pPr>
            <w:pStyle w:val="TDC2"/>
            <w:rPr>
              <w:rFonts w:eastAsiaTheme="minorEastAsia"/>
              <w:kern w:val="0"/>
              <w:sz w:val="22"/>
              <w:lang w:eastAsia="es-CO"/>
              <w14:ligatures w14:val="none"/>
            </w:rPr>
          </w:pPr>
          <w:hyperlink w:anchor="_Toc177370820" w:history="1">
            <w:r w:rsidR="00B33BB1" w:rsidRPr="00782AAE">
              <w:rPr>
                <w:rStyle w:val="Hipervnculo"/>
                <w:spacing w:val="20"/>
                <w:lang w:val="en-US"/>
              </w:rPr>
              <w:t>4.1.</w:t>
            </w:r>
            <w:r w:rsidR="00B33BB1">
              <w:rPr>
                <w:rFonts w:eastAsiaTheme="minorEastAsia"/>
                <w:kern w:val="0"/>
                <w:sz w:val="22"/>
                <w:lang w:eastAsia="es-CO"/>
                <w14:ligatures w14:val="none"/>
              </w:rPr>
              <w:tab/>
            </w:r>
            <w:r w:rsidR="00B33BB1" w:rsidRPr="00782AAE">
              <w:rPr>
                <w:rStyle w:val="Hipervnculo"/>
                <w:spacing w:val="20"/>
                <w:lang w:val="en-US"/>
              </w:rPr>
              <w:t>Color Lab</w:t>
            </w:r>
            <w:r w:rsidR="00B33BB1">
              <w:rPr>
                <w:webHidden/>
              </w:rPr>
              <w:tab/>
            </w:r>
            <w:r w:rsidR="00B33BB1">
              <w:rPr>
                <w:webHidden/>
              </w:rPr>
              <w:fldChar w:fldCharType="begin"/>
            </w:r>
            <w:r w:rsidR="00B33BB1">
              <w:rPr>
                <w:webHidden/>
              </w:rPr>
              <w:instrText xml:space="preserve"> PAGEREF _Toc177370820 \h </w:instrText>
            </w:r>
            <w:r w:rsidR="00B33BB1">
              <w:rPr>
                <w:webHidden/>
              </w:rPr>
            </w:r>
            <w:r w:rsidR="00B33BB1">
              <w:rPr>
                <w:webHidden/>
              </w:rPr>
              <w:fldChar w:fldCharType="separate"/>
            </w:r>
            <w:r w:rsidR="00550F1C">
              <w:rPr>
                <w:webHidden/>
              </w:rPr>
              <w:t>19</w:t>
            </w:r>
            <w:r w:rsidR="00B33BB1">
              <w:rPr>
                <w:webHidden/>
              </w:rPr>
              <w:fldChar w:fldCharType="end"/>
            </w:r>
          </w:hyperlink>
        </w:p>
        <w:p w14:paraId="296443A3" w14:textId="227DAF13" w:rsidR="00B33BB1" w:rsidRDefault="009D50AB">
          <w:pPr>
            <w:pStyle w:val="TDC1"/>
            <w:tabs>
              <w:tab w:val="left" w:pos="1320"/>
              <w:tab w:val="right" w:leader="dot" w:pos="9962"/>
            </w:tabs>
            <w:rPr>
              <w:rFonts w:eastAsiaTheme="minorEastAsia"/>
              <w:noProof/>
              <w:kern w:val="0"/>
              <w:sz w:val="22"/>
              <w:lang w:eastAsia="es-CO"/>
              <w14:ligatures w14:val="none"/>
            </w:rPr>
          </w:pPr>
          <w:hyperlink w:anchor="_Toc177370821" w:history="1">
            <w:r w:rsidR="00B33BB1" w:rsidRPr="00782AAE">
              <w:rPr>
                <w:rStyle w:val="Hipervnculo"/>
                <w:noProof/>
              </w:rPr>
              <w:t>5.</w:t>
            </w:r>
            <w:r w:rsidR="00B33BB1">
              <w:rPr>
                <w:rFonts w:eastAsiaTheme="minorEastAsia"/>
                <w:noProof/>
                <w:kern w:val="0"/>
                <w:sz w:val="22"/>
                <w:lang w:eastAsia="es-CO"/>
                <w14:ligatures w14:val="none"/>
              </w:rPr>
              <w:tab/>
            </w:r>
            <w:r w:rsidR="00B33BB1" w:rsidRPr="00782AAE">
              <w:rPr>
                <w:rStyle w:val="Hipervnculo"/>
                <w:noProof/>
              </w:rPr>
              <w:t>Tipografías empleadas</w:t>
            </w:r>
            <w:r w:rsidR="00B33BB1">
              <w:rPr>
                <w:noProof/>
                <w:webHidden/>
              </w:rPr>
              <w:tab/>
            </w:r>
            <w:r w:rsidR="00B33BB1">
              <w:rPr>
                <w:noProof/>
                <w:webHidden/>
              </w:rPr>
              <w:fldChar w:fldCharType="begin"/>
            </w:r>
            <w:r w:rsidR="00B33BB1">
              <w:rPr>
                <w:noProof/>
                <w:webHidden/>
              </w:rPr>
              <w:instrText xml:space="preserve"> PAGEREF _Toc177370821 \h </w:instrText>
            </w:r>
            <w:r w:rsidR="00B33BB1">
              <w:rPr>
                <w:noProof/>
                <w:webHidden/>
              </w:rPr>
            </w:r>
            <w:r w:rsidR="00B33BB1">
              <w:rPr>
                <w:noProof/>
                <w:webHidden/>
              </w:rPr>
              <w:fldChar w:fldCharType="separate"/>
            </w:r>
            <w:r w:rsidR="00550F1C">
              <w:rPr>
                <w:noProof/>
                <w:webHidden/>
              </w:rPr>
              <w:t>22</w:t>
            </w:r>
            <w:r w:rsidR="00B33BB1">
              <w:rPr>
                <w:noProof/>
                <w:webHidden/>
              </w:rPr>
              <w:fldChar w:fldCharType="end"/>
            </w:r>
          </w:hyperlink>
        </w:p>
        <w:p w14:paraId="068385EE" w14:textId="31B4D805" w:rsidR="00B33BB1" w:rsidRDefault="009D50AB">
          <w:pPr>
            <w:pStyle w:val="TDC1"/>
            <w:tabs>
              <w:tab w:val="left" w:pos="1320"/>
              <w:tab w:val="right" w:leader="dot" w:pos="9962"/>
            </w:tabs>
            <w:rPr>
              <w:rFonts w:eastAsiaTheme="minorEastAsia"/>
              <w:noProof/>
              <w:kern w:val="0"/>
              <w:sz w:val="22"/>
              <w:lang w:eastAsia="es-CO"/>
              <w14:ligatures w14:val="none"/>
            </w:rPr>
          </w:pPr>
          <w:hyperlink w:anchor="_Toc177370822" w:history="1">
            <w:r w:rsidR="00B33BB1" w:rsidRPr="00782AAE">
              <w:rPr>
                <w:rStyle w:val="Hipervnculo"/>
                <w:noProof/>
              </w:rPr>
              <w:t>6.</w:t>
            </w:r>
            <w:r w:rsidR="00B33BB1">
              <w:rPr>
                <w:rFonts w:eastAsiaTheme="minorEastAsia"/>
                <w:noProof/>
                <w:kern w:val="0"/>
                <w:sz w:val="22"/>
                <w:lang w:eastAsia="es-CO"/>
                <w14:ligatures w14:val="none"/>
              </w:rPr>
              <w:tab/>
            </w:r>
            <w:r w:rsidR="00B33BB1" w:rsidRPr="00782AAE">
              <w:rPr>
                <w:rStyle w:val="Hipervnculo"/>
                <w:noProof/>
              </w:rPr>
              <w:t>Troqueles</w:t>
            </w:r>
            <w:r w:rsidR="00B33BB1">
              <w:rPr>
                <w:noProof/>
                <w:webHidden/>
              </w:rPr>
              <w:tab/>
            </w:r>
            <w:r w:rsidR="00B33BB1">
              <w:rPr>
                <w:noProof/>
                <w:webHidden/>
              </w:rPr>
              <w:fldChar w:fldCharType="begin"/>
            </w:r>
            <w:r w:rsidR="00B33BB1">
              <w:rPr>
                <w:noProof/>
                <w:webHidden/>
              </w:rPr>
              <w:instrText xml:space="preserve"> PAGEREF _Toc177370822 \h </w:instrText>
            </w:r>
            <w:r w:rsidR="00B33BB1">
              <w:rPr>
                <w:noProof/>
                <w:webHidden/>
              </w:rPr>
            </w:r>
            <w:r w:rsidR="00B33BB1">
              <w:rPr>
                <w:noProof/>
                <w:webHidden/>
              </w:rPr>
              <w:fldChar w:fldCharType="separate"/>
            </w:r>
            <w:r w:rsidR="00550F1C">
              <w:rPr>
                <w:noProof/>
                <w:webHidden/>
              </w:rPr>
              <w:t>24</w:t>
            </w:r>
            <w:r w:rsidR="00B33BB1">
              <w:rPr>
                <w:noProof/>
                <w:webHidden/>
              </w:rPr>
              <w:fldChar w:fldCharType="end"/>
            </w:r>
          </w:hyperlink>
        </w:p>
        <w:p w14:paraId="7EB5BA66" w14:textId="23766BE8" w:rsidR="00B33BB1" w:rsidRDefault="009D50AB">
          <w:pPr>
            <w:pStyle w:val="TDC1"/>
            <w:tabs>
              <w:tab w:val="left" w:pos="1320"/>
              <w:tab w:val="right" w:leader="dot" w:pos="9962"/>
            </w:tabs>
            <w:rPr>
              <w:rFonts w:eastAsiaTheme="minorEastAsia"/>
              <w:noProof/>
              <w:kern w:val="0"/>
              <w:sz w:val="22"/>
              <w:lang w:eastAsia="es-CO"/>
              <w14:ligatures w14:val="none"/>
            </w:rPr>
          </w:pPr>
          <w:hyperlink w:anchor="_Toc177370823" w:history="1">
            <w:r w:rsidR="00B33BB1" w:rsidRPr="00782AAE">
              <w:rPr>
                <w:rStyle w:val="Hipervnculo"/>
                <w:noProof/>
              </w:rPr>
              <w:t>7.</w:t>
            </w:r>
            <w:r w:rsidR="00B33BB1">
              <w:rPr>
                <w:rFonts w:eastAsiaTheme="minorEastAsia"/>
                <w:noProof/>
                <w:kern w:val="0"/>
                <w:sz w:val="22"/>
                <w:lang w:eastAsia="es-CO"/>
                <w14:ligatures w14:val="none"/>
              </w:rPr>
              <w:tab/>
            </w:r>
            <w:r w:rsidR="00B33BB1" w:rsidRPr="00782AAE">
              <w:rPr>
                <w:rStyle w:val="Hipervnculo"/>
                <w:noProof/>
              </w:rPr>
              <w:t>Formato final</w:t>
            </w:r>
            <w:r w:rsidR="00B33BB1">
              <w:rPr>
                <w:noProof/>
                <w:webHidden/>
              </w:rPr>
              <w:tab/>
            </w:r>
            <w:r w:rsidR="00B33BB1">
              <w:rPr>
                <w:noProof/>
                <w:webHidden/>
              </w:rPr>
              <w:fldChar w:fldCharType="begin"/>
            </w:r>
            <w:r w:rsidR="00B33BB1">
              <w:rPr>
                <w:noProof/>
                <w:webHidden/>
              </w:rPr>
              <w:instrText xml:space="preserve"> PAGEREF _Toc177370823 \h </w:instrText>
            </w:r>
            <w:r w:rsidR="00B33BB1">
              <w:rPr>
                <w:noProof/>
                <w:webHidden/>
              </w:rPr>
            </w:r>
            <w:r w:rsidR="00B33BB1">
              <w:rPr>
                <w:noProof/>
                <w:webHidden/>
              </w:rPr>
              <w:fldChar w:fldCharType="separate"/>
            </w:r>
            <w:r w:rsidR="00550F1C">
              <w:rPr>
                <w:noProof/>
                <w:webHidden/>
              </w:rPr>
              <w:t>27</w:t>
            </w:r>
            <w:r w:rsidR="00B33BB1">
              <w:rPr>
                <w:noProof/>
                <w:webHidden/>
              </w:rPr>
              <w:fldChar w:fldCharType="end"/>
            </w:r>
          </w:hyperlink>
        </w:p>
        <w:p w14:paraId="1CBCCB13" w14:textId="2546E866" w:rsidR="00B33BB1" w:rsidRDefault="009D50AB">
          <w:pPr>
            <w:pStyle w:val="TDC1"/>
            <w:tabs>
              <w:tab w:val="right" w:leader="dot" w:pos="9962"/>
            </w:tabs>
            <w:rPr>
              <w:rFonts w:eastAsiaTheme="minorEastAsia"/>
              <w:noProof/>
              <w:kern w:val="0"/>
              <w:sz w:val="22"/>
              <w:lang w:eastAsia="es-CO"/>
              <w14:ligatures w14:val="none"/>
            </w:rPr>
          </w:pPr>
          <w:hyperlink w:anchor="_Toc177370824" w:history="1">
            <w:r w:rsidR="00B33BB1" w:rsidRPr="00782AAE">
              <w:rPr>
                <w:rStyle w:val="Hipervnculo"/>
                <w:noProof/>
              </w:rPr>
              <w:t>Síntesis</w:t>
            </w:r>
            <w:r w:rsidR="00B33BB1">
              <w:rPr>
                <w:noProof/>
                <w:webHidden/>
              </w:rPr>
              <w:tab/>
            </w:r>
            <w:r w:rsidR="00B33BB1">
              <w:rPr>
                <w:noProof/>
                <w:webHidden/>
              </w:rPr>
              <w:fldChar w:fldCharType="begin"/>
            </w:r>
            <w:r w:rsidR="00B33BB1">
              <w:rPr>
                <w:noProof/>
                <w:webHidden/>
              </w:rPr>
              <w:instrText xml:space="preserve"> PAGEREF _Toc177370824 \h </w:instrText>
            </w:r>
            <w:r w:rsidR="00B33BB1">
              <w:rPr>
                <w:noProof/>
                <w:webHidden/>
              </w:rPr>
            </w:r>
            <w:r w:rsidR="00B33BB1">
              <w:rPr>
                <w:noProof/>
                <w:webHidden/>
              </w:rPr>
              <w:fldChar w:fldCharType="separate"/>
            </w:r>
            <w:r w:rsidR="00550F1C">
              <w:rPr>
                <w:noProof/>
                <w:webHidden/>
              </w:rPr>
              <w:t>29</w:t>
            </w:r>
            <w:r w:rsidR="00B33BB1">
              <w:rPr>
                <w:noProof/>
                <w:webHidden/>
              </w:rPr>
              <w:fldChar w:fldCharType="end"/>
            </w:r>
          </w:hyperlink>
        </w:p>
        <w:p w14:paraId="11C760A9" w14:textId="531D9644" w:rsidR="00B33BB1" w:rsidRDefault="009D50AB">
          <w:pPr>
            <w:pStyle w:val="TDC1"/>
            <w:tabs>
              <w:tab w:val="right" w:leader="dot" w:pos="9962"/>
            </w:tabs>
            <w:rPr>
              <w:rFonts w:eastAsiaTheme="minorEastAsia"/>
              <w:noProof/>
              <w:kern w:val="0"/>
              <w:sz w:val="22"/>
              <w:lang w:eastAsia="es-CO"/>
              <w14:ligatures w14:val="none"/>
            </w:rPr>
          </w:pPr>
          <w:hyperlink w:anchor="_Toc177370825" w:history="1">
            <w:r w:rsidR="00B33BB1" w:rsidRPr="00782AAE">
              <w:rPr>
                <w:rStyle w:val="Hipervnculo"/>
                <w:noProof/>
              </w:rPr>
              <w:t>Glosario</w:t>
            </w:r>
            <w:r w:rsidR="00B33BB1">
              <w:rPr>
                <w:noProof/>
                <w:webHidden/>
              </w:rPr>
              <w:tab/>
            </w:r>
            <w:r w:rsidR="00B33BB1">
              <w:rPr>
                <w:noProof/>
                <w:webHidden/>
              </w:rPr>
              <w:fldChar w:fldCharType="begin"/>
            </w:r>
            <w:r w:rsidR="00B33BB1">
              <w:rPr>
                <w:noProof/>
                <w:webHidden/>
              </w:rPr>
              <w:instrText xml:space="preserve"> PAGEREF _Toc177370825 \h </w:instrText>
            </w:r>
            <w:r w:rsidR="00B33BB1">
              <w:rPr>
                <w:noProof/>
                <w:webHidden/>
              </w:rPr>
            </w:r>
            <w:r w:rsidR="00B33BB1">
              <w:rPr>
                <w:noProof/>
                <w:webHidden/>
              </w:rPr>
              <w:fldChar w:fldCharType="separate"/>
            </w:r>
            <w:r w:rsidR="00550F1C">
              <w:rPr>
                <w:noProof/>
                <w:webHidden/>
              </w:rPr>
              <w:t>30</w:t>
            </w:r>
            <w:r w:rsidR="00B33BB1">
              <w:rPr>
                <w:noProof/>
                <w:webHidden/>
              </w:rPr>
              <w:fldChar w:fldCharType="end"/>
            </w:r>
          </w:hyperlink>
        </w:p>
        <w:p w14:paraId="28D3F52F" w14:textId="62178C9D" w:rsidR="00B33BB1" w:rsidRDefault="009D50AB">
          <w:pPr>
            <w:pStyle w:val="TDC1"/>
            <w:tabs>
              <w:tab w:val="right" w:leader="dot" w:pos="9962"/>
            </w:tabs>
            <w:rPr>
              <w:rFonts w:eastAsiaTheme="minorEastAsia"/>
              <w:noProof/>
              <w:kern w:val="0"/>
              <w:sz w:val="22"/>
              <w:lang w:eastAsia="es-CO"/>
              <w14:ligatures w14:val="none"/>
            </w:rPr>
          </w:pPr>
          <w:hyperlink w:anchor="_Toc177370826" w:history="1">
            <w:r w:rsidR="00B33BB1" w:rsidRPr="00782AAE">
              <w:rPr>
                <w:rStyle w:val="Hipervnculo"/>
                <w:noProof/>
                <w:bdr w:val="none" w:sz="0" w:space="0" w:color="auto" w:frame="1"/>
              </w:rPr>
              <w:t>Referencias bibliográficas</w:t>
            </w:r>
            <w:r w:rsidR="00B33BB1">
              <w:rPr>
                <w:noProof/>
                <w:webHidden/>
              </w:rPr>
              <w:tab/>
            </w:r>
            <w:r w:rsidR="00B33BB1">
              <w:rPr>
                <w:noProof/>
                <w:webHidden/>
              </w:rPr>
              <w:fldChar w:fldCharType="begin"/>
            </w:r>
            <w:r w:rsidR="00B33BB1">
              <w:rPr>
                <w:noProof/>
                <w:webHidden/>
              </w:rPr>
              <w:instrText xml:space="preserve"> PAGEREF _Toc177370826 \h </w:instrText>
            </w:r>
            <w:r w:rsidR="00B33BB1">
              <w:rPr>
                <w:noProof/>
                <w:webHidden/>
              </w:rPr>
            </w:r>
            <w:r w:rsidR="00B33BB1">
              <w:rPr>
                <w:noProof/>
                <w:webHidden/>
              </w:rPr>
              <w:fldChar w:fldCharType="separate"/>
            </w:r>
            <w:r w:rsidR="00550F1C">
              <w:rPr>
                <w:noProof/>
                <w:webHidden/>
              </w:rPr>
              <w:t>32</w:t>
            </w:r>
            <w:r w:rsidR="00B33BB1">
              <w:rPr>
                <w:noProof/>
                <w:webHidden/>
              </w:rPr>
              <w:fldChar w:fldCharType="end"/>
            </w:r>
          </w:hyperlink>
        </w:p>
        <w:p w14:paraId="6671D1FB" w14:textId="3C8340C0" w:rsidR="00B33BB1" w:rsidRDefault="009D50AB">
          <w:pPr>
            <w:pStyle w:val="TDC1"/>
            <w:tabs>
              <w:tab w:val="right" w:leader="dot" w:pos="9962"/>
            </w:tabs>
            <w:rPr>
              <w:rFonts w:eastAsiaTheme="minorEastAsia"/>
              <w:noProof/>
              <w:kern w:val="0"/>
              <w:sz w:val="22"/>
              <w:lang w:eastAsia="es-CO"/>
              <w14:ligatures w14:val="none"/>
            </w:rPr>
          </w:pPr>
          <w:hyperlink w:anchor="_Toc177370827" w:history="1">
            <w:r w:rsidR="00B33BB1" w:rsidRPr="00782AAE">
              <w:rPr>
                <w:rStyle w:val="Hipervnculo"/>
                <w:noProof/>
              </w:rPr>
              <w:t>Créditos</w:t>
            </w:r>
            <w:r w:rsidR="00B33BB1">
              <w:rPr>
                <w:noProof/>
                <w:webHidden/>
              </w:rPr>
              <w:tab/>
            </w:r>
            <w:r w:rsidR="00B33BB1">
              <w:rPr>
                <w:noProof/>
                <w:webHidden/>
              </w:rPr>
              <w:fldChar w:fldCharType="begin"/>
            </w:r>
            <w:r w:rsidR="00B33BB1">
              <w:rPr>
                <w:noProof/>
                <w:webHidden/>
              </w:rPr>
              <w:instrText xml:space="preserve"> PAGEREF _Toc177370827 \h </w:instrText>
            </w:r>
            <w:r w:rsidR="00B33BB1">
              <w:rPr>
                <w:noProof/>
                <w:webHidden/>
              </w:rPr>
            </w:r>
            <w:r w:rsidR="00B33BB1">
              <w:rPr>
                <w:noProof/>
                <w:webHidden/>
              </w:rPr>
              <w:fldChar w:fldCharType="separate"/>
            </w:r>
            <w:r w:rsidR="00550F1C">
              <w:rPr>
                <w:noProof/>
                <w:webHidden/>
              </w:rPr>
              <w:t>33</w:t>
            </w:r>
            <w:r w:rsidR="00B33BB1">
              <w:rPr>
                <w:noProof/>
                <w:webHidden/>
              </w:rPr>
              <w:fldChar w:fldCharType="end"/>
            </w:r>
          </w:hyperlink>
        </w:p>
        <w:p w14:paraId="3AFC5851" w14:textId="37917615"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75672EDA" w:rsidR="00AB75C6" w:rsidRPr="007B0518" w:rsidRDefault="00AB75C6" w:rsidP="007E6D77">
      <w:pPr>
        <w:pStyle w:val="Ttulo1"/>
        <w:numPr>
          <w:ilvl w:val="0"/>
          <w:numId w:val="0"/>
        </w:numPr>
        <w:rPr>
          <w:color w:val="auto"/>
        </w:rPr>
      </w:pPr>
      <w:bookmarkStart w:id="0" w:name="_Toc177370809"/>
      <w:r w:rsidRPr="007B0518">
        <w:rPr>
          <w:color w:val="auto"/>
        </w:rPr>
        <w:lastRenderedPageBreak/>
        <w:t>Introducción</w:t>
      </w:r>
      <w:bookmarkEnd w:id="0"/>
    </w:p>
    <w:p w14:paraId="5A19B590" w14:textId="159B69FF" w:rsidR="002B060B" w:rsidRPr="002B060B" w:rsidRDefault="002A25DA" w:rsidP="00905315">
      <w:pPr>
        <w:pStyle w:val="Video"/>
      </w:pPr>
      <w:r w:rsidRPr="002A25DA">
        <w:t>Arte finalizado</w:t>
      </w:r>
    </w:p>
    <w:p w14:paraId="275740C3" w14:textId="7BC57B12" w:rsidR="002B060B" w:rsidRPr="002B060B" w:rsidRDefault="002A25DA" w:rsidP="00F3729F">
      <w:pPr>
        <w:ind w:firstLine="0"/>
        <w:jc w:val="center"/>
      </w:pPr>
      <w:r>
        <w:rPr>
          <w:noProof/>
        </w:rPr>
        <w:drawing>
          <wp:inline distT="0" distB="0" distL="0" distR="0" wp14:anchorId="29B73254" wp14:editId="7950B08C">
            <wp:extent cx="5998678" cy="3374256"/>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08982" cy="3380052"/>
                    </a:xfrm>
                    <a:prstGeom prst="rect">
                      <a:avLst/>
                    </a:prstGeom>
                    <a:noFill/>
                  </pic:spPr>
                </pic:pic>
              </a:graphicData>
            </a:graphic>
          </wp:inline>
        </w:drawing>
      </w:r>
    </w:p>
    <w:p w14:paraId="6F4BB58A" w14:textId="17A48E46" w:rsidR="002B060B" w:rsidRDefault="009D50AB" w:rsidP="002B060B">
      <w:pPr>
        <w:jc w:val="center"/>
        <w:rPr>
          <w:rStyle w:val="Hipervnculo"/>
        </w:rPr>
      </w:pPr>
      <w:hyperlink r:id="rId14" w:history="1">
        <w:r w:rsidR="002B060B" w:rsidRPr="002A25DA">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6E635B2F" w:rsidR="00F3729F" w:rsidRDefault="00F3729F" w:rsidP="002B060B">
            <w:pPr>
              <w:ind w:firstLine="0"/>
              <w:jc w:val="center"/>
            </w:pPr>
            <w:r>
              <w:t>Síntesis del video:</w:t>
            </w:r>
            <w:r w:rsidRPr="00F3729F">
              <w:t xml:space="preserve"> </w:t>
            </w:r>
            <w:r w:rsidR="00B33BB1" w:rsidRPr="00B33BB1">
              <w:t>Arte finalizado</w:t>
            </w:r>
          </w:p>
        </w:tc>
      </w:tr>
      <w:tr w:rsidR="00F3729F" w14:paraId="637B7BDE" w14:textId="77777777" w:rsidTr="00F3729F">
        <w:tc>
          <w:tcPr>
            <w:tcW w:w="9962" w:type="dxa"/>
          </w:tcPr>
          <w:p w14:paraId="6FA336D5" w14:textId="78621722" w:rsidR="00F3729F" w:rsidRDefault="002A25DA" w:rsidP="00F3729F">
            <w:r w:rsidRPr="002A25DA">
              <w:t xml:space="preserve">El arte final en diseño es el proceso de revisión y preparación de un trabajo gráfico para enviarlo correctamente a la imprenta. Este es un paso previo a la impresión y reproducción de cualquier encargo gráfico. Una pieza gráfica es una composición visual en la que generalmente se disponen texto, imágenes y el logotipo de la marca, con el objetivo de transmitir un mensaje al consumidor. Estos elementos, integrados en un concepto creativo, buscan generar recordación y una respuesta por parte del público objetivo. Para la elaboración de este componente, se han abordado </w:t>
            </w:r>
            <w:r w:rsidRPr="002A25DA">
              <w:lastRenderedPageBreak/>
              <w:t>varios autores conocidos en el desarrollo creativo de piezas gráficas, de quienes se han citado y referenciado conceptos y ejemplos. Se espera que esta información sea útil para aprendices y lectores en general que estén interesados en acercarse al diseño de piezas gráficas. ¡Comencemos!</w:t>
            </w:r>
          </w:p>
        </w:tc>
      </w:tr>
    </w:tbl>
    <w:p w14:paraId="1F9DF60B" w14:textId="29BFC03B" w:rsidR="00B450F0" w:rsidRDefault="00B450F0" w:rsidP="00C12AD9">
      <w:pPr>
        <w:ind w:firstLine="0"/>
      </w:pPr>
    </w:p>
    <w:p w14:paraId="3C3E6955" w14:textId="415BA9CF" w:rsidR="001D3C6D" w:rsidRDefault="001D3C6D" w:rsidP="00C12AD9">
      <w:pPr>
        <w:ind w:firstLine="0"/>
      </w:pPr>
    </w:p>
    <w:p w14:paraId="748E526C" w14:textId="479C4678" w:rsidR="001D3C6D" w:rsidRDefault="001D3C6D" w:rsidP="00C12AD9">
      <w:pPr>
        <w:ind w:firstLine="0"/>
      </w:pPr>
    </w:p>
    <w:p w14:paraId="51483B7D" w14:textId="4C290F46" w:rsidR="001D3C6D" w:rsidRDefault="001D3C6D" w:rsidP="00C12AD9">
      <w:pPr>
        <w:ind w:firstLine="0"/>
      </w:pPr>
    </w:p>
    <w:p w14:paraId="5E3BD834" w14:textId="3BAF5CAA" w:rsidR="001D3C6D" w:rsidRDefault="001D3C6D" w:rsidP="00C12AD9">
      <w:pPr>
        <w:ind w:firstLine="0"/>
      </w:pPr>
    </w:p>
    <w:p w14:paraId="5182AEAA" w14:textId="4126B3C3" w:rsidR="001D3C6D" w:rsidRDefault="001D3C6D" w:rsidP="00C12AD9">
      <w:pPr>
        <w:ind w:firstLine="0"/>
      </w:pPr>
    </w:p>
    <w:p w14:paraId="04CB285E" w14:textId="730C13BD" w:rsidR="001D3C6D" w:rsidRDefault="001D3C6D" w:rsidP="00C12AD9">
      <w:pPr>
        <w:ind w:firstLine="0"/>
      </w:pPr>
    </w:p>
    <w:p w14:paraId="315E3794" w14:textId="78321591" w:rsidR="001D3C6D" w:rsidRDefault="001D3C6D" w:rsidP="00C12AD9">
      <w:pPr>
        <w:ind w:firstLine="0"/>
      </w:pPr>
    </w:p>
    <w:p w14:paraId="347246AD" w14:textId="01FE8BF1" w:rsidR="001D3C6D" w:rsidRDefault="001D3C6D" w:rsidP="00C12AD9">
      <w:pPr>
        <w:ind w:firstLine="0"/>
      </w:pPr>
    </w:p>
    <w:p w14:paraId="1D4B417E" w14:textId="0C8DF4DA" w:rsidR="001D3C6D" w:rsidRDefault="001D3C6D" w:rsidP="00C12AD9">
      <w:pPr>
        <w:ind w:firstLine="0"/>
      </w:pPr>
    </w:p>
    <w:p w14:paraId="3CF6FC01" w14:textId="1F52C6EA" w:rsidR="001D3C6D" w:rsidRDefault="001D3C6D" w:rsidP="00C12AD9">
      <w:pPr>
        <w:ind w:firstLine="0"/>
      </w:pPr>
    </w:p>
    <w:p w14:paraId="45A5D147" w14:textId="5D935B5C" w:rsidR="001D3C6D" w:rsidRDefault="001D3C6D" w:rsidP="00C12AD9">
      <w:pPr>
        <w:ind w:firstLine="0"/>
      </w:pPr>
    </w:p>
    <w:p w14:paraId="7924AEA9" w14:textId="5218C4EB" w:rsidR="001D3C6D" w:rsidRDefault="001D3C6D" w:rsidP="00C12AD9">
      <w:pPr>
        <w:ind w:firstLine="0"/>
      </w:pPr>
    </w:p>
    <w:p w14:paraId="1B473E78" w14:textId="77519367" w:rsidR="001D3C6D" w:rsidRDefault="001D3C6D" w:rsidP="00C12AD9">
      <w:pPr>
        <w:ind w:firstLine="0"/>
      </w:pPr>
    </w:p>
    <w:p w14:paraId="0F90D294" w14:textId="77777777" w:rsidR="001D3C6D" w:rsidRPr="002B060B" w:rsidRDefault="001D3C6D" w:rsidP="00C12AD9">
      <w:pPr>
        <w:ind w:firstLine="0"/>
      </w:pPr>
    </w:p>
    <w:p w14:paraId="07007AD9" w14:textId="22E5AB40" w:rsidR="009906C0" w:rsidRPr="009906C0" w:rsidRDefault="00905315" w:rsidP="009906C0">
      <w:pPr>
        <w:pStyle w:val="Ttulo1"/>
        <w:rPr>
          <w:color w:val="auto"/>
        </w:rPr>
      </w:pPr>
      <w:bookmarkStart w:id="1" w:name="_Toc177370810"/>
      <w:r w:rsidRPr="00905315">
        <w:rPr>
          <w:color w:val="auto"/>
        </w:rPr>
        <w:lastRenderedPageBreak/>
        <w:t>El arte finalizado</w:t>
      </w:r>
      <w:bookmarkEnd w:id="1"/>
    </w:p>
    <w:p w14:paraId="2CFD9AB4" w14:textId="1824B5A6" w:rsidR="00905315" w:rsidRDefault="00905315" w:rsidP="00B450F0">
      <w:pPr>
        <w:rPr>
          <w:b/>
          <w:bCs/>
          <w:lang w:val="es-419" w:eastAsia="es-CO"/>
        </w:rPr>
      </w:pPr>
      <w:r w:rsidRPr="00905315">
        <w:rPr>
          <w:lang w:eastAsia="es-CO"/>
        </w:rPr>
        <w:t>En el desarrollo de piezas gráficas intervienen varios actores; si bien el diseñador es el creador y el rol de mayor importancia en el proceso, es necesario entender que hay otros roles que también lo son. Así, se debe recordar que una pieza gráfica es un elemento del proceso de comunicación y que tiene como factores inherentes: un emisor, un código, un canal y un receptor; estos elementos implican que las piezas gráficas respondan a una serie de requisitos que permitan exponerlas de la forma más adecuada y comprensible garantizando que el mensaje no sufra ningún tipo de modificación.</w:t>
      </w:r>
      <w:r w:rsidRPr="00905315">
        <w:rPr>
          <w:b/>
          <w:bCs/>
          <w:lang w:val="es-419" w:eastAsia="es-CO"/>
        </w:rPr>
        <w:t xml:space="preserve"> </w:t>
      </w:r>
    </w:p>
    <w:p w14:paraId="53595501" w14:textId="31CEC273" w:rsidR="00905315" w:rsidRDefault="00905315" w:rsidP="00905315">
      <w:pPr>
        <w:pStyle w:val="Ttulo2"/>
        <w:rPr>
          <w:lang w:val="es-CO"/>
        </w:rPr>
      </w:pPr>
      <w:bookmarkStart w:id="2" w:name="_Toc177370811"/>
      <w:r w:rsidRPr="00905315">
        <w:rPr>
          <w:lang w:val="es-CO"/>
        </w:rPr>
        <w:t>¿Qué es el arte finalizado?</w:t>
      </w:r>
      <w:bookmarkEnd w:id="2"/>
    </w:p>
    <w:p w14:paraId="34788EDD" w14:textId="477C4F2C" w:rsidR="00905315" w:rsidRDefault="00905315" w:rsidP="00996B51">
      <w:pPr>
        <w:rPr>
          <w:lang w:eastAsia="es-CO"/>
        </w:rPr>
      </w:pPr>
      <w:r>
        <w:rPr>
          <w:lang w:eastAsia="es-CO"/>
        </w:rPr>
        <w:t>El llamado arte final en el diseño gráfico es un proceso que implica la revisión y la preparación de las piezas gráficas para el envío a los diferentes sistemas de impresión y de exposición en medios.</w:t>
      </w:r>
    </w:p>
    <w:p w14:paraId="726B7ACC" w14:textId="228FD68B" w:rsidR="00905315" w:rsidRDefault="00905315" w:rsidP="00905315">
      <w:pPr>
        <w:rPr>
          <w:lang w:eastAsia="es-CO"/>
        </w:rPr>
      </w:pPr>
      <w:r>
        <w:rPr>
          <w:lang w:eastAsia="es-CO"/>
        </w:rPr>
        <w:t>En la actualidad, el proceso de arte finalizado se realiza en métodos de impresión “directos a plancha” o CTP, como el formato PDF de Adobe, que es un formato digital que ya está listos para su envío a la imprenta, sin la necesidad de realizar retoques y otro tipo de intervenciones.</w:t>
      </w:r>
    </w:p>
    <w:p w14:paraId="2052C658" w14:textId="60E823A5" w:rsidR="00905315" w:rsidRDefault="00905315" w:rsidP="00905315">
      <w:pPr>
        <w:rPr>
          <w:lang w:eastAsia="es-CO"/>
        </w:rPr>
      </w:pPr>
      <w:r>
        <w:rPr>
          <w:lang w:eastAsia="es-CO"/>
        </w:rPr>
        <w:t>Estos formatos han simplificado el envío de archivos gráficos a las empresas de impresión y el proceso de arte finalización que realiza el diseñador. Es importante entender que cada proyecto gráfico es distinto y requiere de un proceso de arte final particular, aunque existen algunas normas comunes en todos los diseños que hay que tener en cuenta antes de generar un PDF para impresión.</w:t>
      </w:r>
    </w:p>
    <w:p w14:paraId="7996F1A0" w14:textId="77777777" w:rsidR="001D3C6D" w:rsidRDefault="001D3C6D" w:rsidP="00905315">
      <w:pPr>
        <w:rPr>
          <w:lang w:eastAsia="es-CO"/>
        </w:rPr>
      </w:pPr>
    </w:p>
    <w:p w14:paraId="6F2349F2" w14:textId="5D664133" w:rsidR="00905315" w:rsidRDefault="00905315" w:rsidP="00905315">
      <w:pPr>
        <w:pStyle w:val="Ttulo1"/>
      </w:pPr>
      <w:bookmarkStart w:id="3" w:name="_Toc177370812"/>
      <w:r w:rsidRPr="00905315">
        <w:lastRenderedPageBreak/>
        <w:t>Colores de impresión</w:t>
      </w:r>
      <w:bookmarkEnd w:id="3"/>
    </w:p>
    <w:p w14:paraId="36E039DD" w14:textId="039F1A20" w:rsidR="00905315" w:rsidRDefault="00905315" w:rsidP="00905315">
      <w:pPr>
        <w:rPr>
          <w:lang w:val="es-419" w:eastAsia="es-CO"/>
        </w:rPr>
      </w:pPr>
      <w:r w:rsidRPr="00905315">
        <w:rPr>
          <w:lang w:val="es-419" w:eastAsia="es-CO"/>
        </w:rPr>
        <w:t>Sobre este tema se debe tener presente lo siguiente para conocer en mayor medida todo lo relacionado con el color y que se explicarán en detalle:</w:t>
      </w:r>
    </w:p>
    <w:p w14:paraId="09B9FF57" w14:textId="7D7EDE9A" w:rsidR="00905315" w:rsidRDefault="00905315" w:rsidP="00905315">
      <w:pPr>
        <w:pStyle w:val="Ttulo2"/>
      </w:pPr>
      <w:bookmarkStart w:id="4" w:name="_Toc177370813"/>
      <w:r w:rsidRPr="00905315">
        <w:t xml:space="preserve">Conversión de imágenes RGB </w:t>
      </w:r>
      <w:r>
        <w:t>–</w:t>
      </w:r>
      <w:r w:rsidRPr="00905315">
        <w:t xml:space="preserve"> CMYK</w:t>
      </w:r>
      <w:bookmarkEnd w:id="4"/>
    </w:p>
    <w:p w14:paraId="61E34A09" w14:textId="6207D3DE" w:rsidR="00B33BB1" w:rsidRPr="00905315" w:rsidRDefault="00905315" w:rsidP="001D3C6D">
      <w:pPr>
        <w:rPr>
          <w:lang w:val="es-419" w:eastAsia="es-CO"/>
        </w:rPr>
      </w:pPr>
      <w:r w:rsidRPr="00905315">
        <w:rPr>
          <w:lang w:val="es-419" w:eastAsia="es-CO"/>
        </w:rPr>
        <w:t>Como es sabido, el modo de color usado para impresión es CMYK; sin embargo, es común encontrar fotografías en modo RGB, por lo cual se hace necesario realizar la conversión.</w:t>
      </w:r>
    </w:p>
    <w:p w14:paraId="77BB48FB" w14:textId="1AE73515" w:rsidR="00905315" w:rsidRDefault="00905315" w:rsidP="00905315">
      <w:pPr>
        <w:rPr>
          <w:lang w:val="es-419" w:eastAsia="es-CO"/>
        </w:rPr>
      </w:pPr>
      <w:r w:rsidRPr="00905315">
        <w:rPr>
          <w:lang w:val="es-419" w:eastAsia="es-CO"/>
        </w:rPr>
        <w:t>El siguiente video describe la manera de realizar la conversión del modo de la fotografía en Adobe Photoshop:</w:t>
      </w:r>
    </w:p>
    <w:p w14:paraId="32EC37B4" w14:textId="6DC1A1AD" w:rsidR="00905315" w:rsidRDefault="002A25DA" w:rsidP="00905315">
      <w:pPr>
        <w:pStyle w:val="Video"/>
        <w:rPr>
          <w:lang w:val="es-419" w:eastAsia="es-CO"/>
        </w:rPr>
      </w:pPr>
      <w:r w:rsidRPr="002A25DA">
        <w:rPr>
          <w:lang w:val="es-419" w:eastAsia="es-CO"/>
        </w:rPr>
        <w:t>Colores De Impresión Final</w:t>
      </w:r>
    </w:p>
    <w:p w14:paraId="38644D21" w14:textId="2F6BA583" w:rsidR="002A25DA" w:rsidRPr="002A25DA" w:rsidRDefault="002A25DA" w:rsidP="002A25DA">
      <w:pPr>
        <w:tabs>
          <w:tab w:val="left" w:pos="4446"/>
        </w:tabs>
        <w:rPr>
          <w:lang w:val="es-419" w:eastAsia="es-CO"/>
        </w:rPr>
      </w:pPr>
      <w:r>
        <w:rPr>
          <w:lang w:val="es-419" w:eastAsia="es-CO"/>
        </w:rPr>
        <w:tab/>
      </w:r>
      <w:r>
        <w:rPr>
          <w:noProof/>
          <w:lang w:val="es-419" w:eastAsia="es-CO"/>
        </w:rPr>
        <w:drawing>
          <wp:inline distT="0" distB="0" distL="0" distR="0" wp14:anchorId="5CE9F17A" wp14:editId="085D1BA0">
            <wp:extent cx="6009427" cy="338030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7485" cy="3390460"/>
                    </a:xfrm>
                    <a:prstGeom prst="rect">
                      <a:avLst/>
                    </a:prstGeom>
                    <a:noFill/>
                  </pic:spPr>
                </pic:pic>
              </a:graphicData>
            </a:graphic>
          </wp:inline>
        </w:drawing>
      </w:r>
    </w:p>
    <w:p w14:paraId="4AA24D93" w14:textId="041D292F" w:rsidR="00905315" w:rsidRPr="00905315" w:rsidRDefault="009D50AB" w:rsidP="00905315">
      <w:pPr>
        <w:jc w:val="center"/>
        <w:rPr>
          <w:lang w:val="es-419" w:eastAsia="es-CO"/>
        </w:rPr>
      </w:pPr>
      <w:hyperlink r:id="rId16" w:history="1">
        <w:r w:rsidR="00905315" w:rsidRPr="002A25DA">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05315" w14:paraId="3794994B" w14:textId="77777777" w:rsidTr="00905315">
        <w:tc>
          <w:tcPr>
            <w:tcW w:w="9962" w:type="dxa"/>
          </w:tcPr>
          <w:p w14:paraId="44637BE3" w14:textId="39B74387" w:rsidR="00905315" w:rsidRDefault="002A25DA" w:rsidP="002A25DA">
            <w:pPr>
              <w:ind w:firstLine="0"/>
              <w:jc w:val="center"/>
              <w:rPr>
                <w:lang w:val="es-419" w:eastAsia="es-CO"/>
              </w:rPr>
            </w:pPr>
            <w:r>
              <w:rPr>
                <w:lang w:val="es-419" w:eastAsia="es-CO"/>
              </w:rPr>
              <w:lastRenderedPageBreak/>
              <w:t xml:space="preserve">Síntesis del video: </w:t>
            </w:r>
            <w:r w:rsidRPr="002A25DA">
              <w:rPr>
                <w:lang w:val="es-419" w:eastAsia="es-CO"/>
              </w:rPr>
              <w:t>Colores De Impresión Final</w:t>
            </w:r>
          </w:p>
        </w:tc>
      </w:tr>
      <w:tr w:rsidR="00905315" w14:paraId="04FE43A0" w14:textId="77777777" w:rsidTr="00905315">
        <w:tc>
          <w:tcPr>
            <w:tcW w:w="9962" w:type="dxa"/>
          </w:tcPr>
          <w:p w14:paraId="5AC9A650" w14:textId="1BC0AD9D" w:rsidR="00905315" w:rsidRDefault="002A25DA" w:rsidP="002A25DA">
            <w:pPr>
              <w:rPr>
                <w:lang w:val="es-419" w:eastAsia="es-CO"/>
              </w:rPr>
            </w:pPr>
            <w:r w:rsidRPr="002A25DA">
              <w:rPr>
                <w:lang w:val="es-419" w:eastAsia="es-CO"/>
              </w:rPr>
              <w:t>La conversión de imágenes de RGB a CMYK es esencial, ya que el modo de color utilizado para impresión es CMYK, mientras que es común encontrar fotografías en modo RGB. Para realizar la conversión en Adobe Photoshop, primero abre la imagen. Luego, haz clic en "Imagen", selecciona "Modo", y verás que la imagen está en RGB. A continuación, selecciona "Color CMYK", lo que abrirá una ventana en la que deberás hacer clic en "Ok". En este punto, el modo de color de la imagen habrá cambiado de RGB a CMYK.</w:t>
            </w:r>
          </w:p>
        </w:tc>
      </w:tr>
    </w:tbl>
    <w:p w14:paraId="772301E4" w14:textId="6F1FE49C" w:rsidR="00905315" w:rsidRDefault="00905315" w:rsidP="00905315">
      <w:pPr>
        <w:rPr>
          <w:lang w:val="es-419" w:eastAsia="es-CO"/>
        </w:rPr>
      </w:pPr>
    </w:p>
    <w:p w14:paraId="35922597" w14:textId="50E07F47" w:rsidR="00905315" w:rsidRDefault="00905315" w:rsidP="00905315">
      <w:pPr>
        <w:pStyle w:val="Ttulo2"/>
        <w:rPr>
          <w:lang w:val="es-CO"/>
        </w:rPr>
      </w:pPr>
      <w:bookmarkStart w:id="5" w:name="_Toc177370814"/>
      <w:r w:rsidRPr="00905315">
        <w:rPr>
          <w:lang w:val="es-CO"/>
        </w:rPr>
        <w:t>Reservas</w:t>
      </w:r>
      <w:bookmarkEnd w:id="5"/>
    </w:p>
    <w:p w14:paraId="2C4E32A0" w14:textId="3E2E8131" w:rsidR="00905315" w:rsidRDefault="00905315" w:rsidP="00905315">
      <w:pPr>
        <w:rPr>
          <w:lang w:eastAsia="es-CO"/>
        </w:rPr>
      </w:pPr>
      <w:r>
        <w:rPr>
          <w:lang w:eastAsia="es-CO"/>
        </w:rPr>
        <w:t xml:space="preserve">A continuación, se describe este tema, basado en lo indicado por </w:t>
      </w:r>
      <w:proofErr w:type="spellStart"/>
      <w:r>
        <w:rPr>
          <w:lang w:eastAsia="es-CO"/>
        </w:rPr>
        <w:t>Cevagraf</w:t>
      </w:r>
      <w:proofErr w:type="spellEnd"/>
      <w:r>
        <w:rPr>
          <w:lang w:eastAsia="es-CO"/>
        </w:rPr>
        <w:t xml:space="preserve"> (2013) y se ilustra esta parte con un ejemplo real realizado en Adobe </w:t>
      </w:r>
      <w:proofErr w:type="spellStart"/>
      <w:r>
        <w:rPr>
          <w:lang w:eastAsia="es-CO"/>
        </w:rPr>
        <w:t>Illustrator</w:t>
      </w:r>
      <w:proofErr w:type="spellEnd"/>
      <w:r>
        <w:rPr>
          <w:lang w:eastAsia="es-CO"/>
        </w:rPr>
        <w:t>.</w:t>
      </w:r>
    </w:p>
    <w:p w14:paraId="4F7FAA72" w14:textId="76F9843E" w:rsidR="00905315" w:rsidRDefault="00905315" w:rsidP="00905315">
      <w:pPr>
        <w:rPr>
          <w:lang w:eastAsia="es-CO"/>
        </w:rPr>
      </w:pPr>
      <w:r>
        <w:rPr>
          <w:lang w:eastAsia="es-CO"/>
        </w:rPr>
        <w:t>La reserva se utiliza cuando debe superponerse un objeto a otro; por ejemplo, cuando se desea imprimir un objeto en primer plano sobre un fondo, en este caso se puede elegir entre dos opciones:</w:t>
      </w:r>
    </w:p>
    <w:p w14:paraId="5D53246D" w14:textId="59A944A2" w:rsidR="001D3C6D" w:rsidRDefault="001D3C6D" w:rsidP="00905315">
      <w:pPr>
        <w:rPr>
          <w:lang w:eastAsia="es-CO"/>
        </w:rPr>
      </w:pPr>
    </w:p>
    <w:p w14:paraId="4DBAEF4A" w14:textId="177ACE11" w:rsidR="001D3C6D" w:rsidRDefault="001D3C6D" w:rsidP="00905315">
      <w:pPr>
        <w:rPr>
          <w:lang w:eastAsia="es-CO"/>
        </w:rPr>
      </w:pPr>
    </w:p>
    <w:p w14:paraId="5D401008" w14:textId="7DB3E309" w:rsidR="001D3C6D" w:rsidRDefault="001D3C6D" w:rsidP="00905315">
      <w:pPr>
        <w:rPr>
          <w:lang w:eastAsia="es-CO"/>
        </w:rPr>
      </w:pPr>
    </w:p>
    <w:p w14:paraId="7919D231" w14:textId="6EA1A0CD" w:rsidR="001D3C6D" w:rsidRDefault="001D3C6D" w:rsidP="00905315">
      <w:pPr>
        <w:rPr>
          <w:lang w:eastAsia="es-CO"/>
        </w:rPr>
      </w:pPr>
    </w:p>
    <w:p w14:paraId="49A2D42E" w14:textId="06B2BE5C" w:rsidR="001D3C6D" w:rsidRDefault="001D3C6D" w:rsidP="00905315">
      <w:pPr>
        <w:rPr>
          <w:lang w:eastAsia="es-CO"/>
        </w:rPr>
      </w:pPr>
    </w:p>
    <w:p w14:paraId="123D7424" w14:textId="77777777" w:rsidR="001D3C6D" w:rsidRDefault="001D3C6D" w:rsidP="00905315">
      <w:pPr>
        <w:rPr>
          <w:lang w:eastAsia="es-CO"/>
        </w:rPr>
      </w:pPr>
    </w:p>
    <w:p w14:paraId="56D7E2E1" w14:textId="0D6DDE53" w:rsidR="00905315" w:rsidRPr="00603916" w:rsidRDefault="00905315" w:rsidP="00AA0BA8">
      <w:pPr>
        <w:pStyle w:val="Figura"/>
      </w:pPr>
      <w:r w:rsidRPr="00603916">
        <w:lastRenderedPageBreak/>
        <w:t>Reserva y sobreimpresión</w:t>
      </w:r>
    </w:p>
    <w:p w14:paraId="55C3875A" w14:textId="37998DD2" w:rsidR="00905315" w:rsidRPr="00905315" w:rsidRDefault="00905315" w:rsidP="00905315">
      <w:pPr>
        <w:jc w:val="center"/>
        <w:rPr>
          <w:lang w:eastAsia="es-CO"/>
        </w:rPr>
      </w:pPr>
      <w:r>
        <w:rPr>
          <w:noProof/>
          <w:lang w:eastAsia="es-CO"/>
        </w:rPr>
        <w:drawing>
          <wp:inline distT="0" distB="0" distL="0" distR="0" wp14:anchorId="1D1B5F56" wp14:editId="7C50BC41">
            <wp:extent cx="3589355" cy="3418434"/>
            <wp:effectExtent l="0" t="0" r="0" b="0"/>
            <wp:docPr id="4" name="Imagen 4" descr="La figura presenta en la parte superior sobre fondo azul, dos cuadrados,  el primero de color fucsia y el segundo de color morado y en la parte inferior imagines de dichos  cuadrados en los que con línea punteada se indica que se levanta el cuadrado del ce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a figura presenta en la parte superior sobre fondo azul, dos cuadrados,  el primero de color fucsia y el segundo de color morado y en la parte inferior imagines de dichos  cuadrados en los que con línea punteada se indica que se levanta el cuadrado del centr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4411" cy="3461345"/>
                    </a:xfrm>
                    <a:prstGeom prst="rect">
                      <a:avLst/>
                    </a:prstGeom>
                    <a:noFill/>
                  </pic:spPr>
                </pic:pic>
              </a:graphicData>
            </a:graphic>
          </wp:inline>
        </w:drawing>
      </w:r>
    </w:p>
    <w:p w14:paraId="035F4F3F" w14:textId="77777777" w:rsidR="00905315" w:rsidRPr="00905315" w:rsidRDefault="00905315" w:rsidP="00905315">
      <w:pPr>
        <w:rPr>
          <w:b/>
          <w:bCs/>
          <w:lang w:val="es-419" w:eastAsia="es-CO"/>
        </w:rPr>
      </w:pPr>
      <w:r w:rsidRPr="00905315">
        <w:rPr>
          <w:b/>
          <w:bCs/>
          <w:lang w:val="es-419" w:eastAsia="es-CO"/>
        </w:rPr>
        <w:t>Sobreimpresión:</w:t>
      </w:r>
    </w:p>
    <w:p w14:paraId="24B7A6A4" w14:textId="49D13202" w:rsidR="001D79E1" w:rsidRPr="00905315" w:rsidRDefault="00905315" w:rsidP="002A25DA">
      <w:pPr>
        <w:rPr>
          <w:lang w:val="es-419" w:eastAsia="es-CO"/>
        </w:rPr>
      </w:pPr>
      <w:r w:rsidRPr="00905315">
        <w:rPr>
          <w:lang w:val="es-419" w:eastAsia="es-CO"/>
        </w:rPr>
        <w:t>Imprimir el objeto directamente sobre el fondo.</w:t>
      </w:r>
    </w:p>
    <w:p w14:paraId="638E2094" w14:textId="77777777" w:rsidR="00905315" w:rsidRPr="00905315" w:rsidRDefault="00905315" w:rsidP="00905315">
      <w:pPr>
        <w:rPr>
          <w:b/>
          <w:bCs/>
          <w:lang w:val="es-419" w:eastAsia="es-CO"/>
        </w:rPr>
      </w:pPr>
      <w:r w:rsidRPr="00905315">
        <w:rPr>
          <w:b/>
          <w:bCs/>
          <w:lang w:val="es-419" w:eastAsia="es-CO"/>
        </w:rPr>
        <w:t>Reserva:</w:t>
      </w:r>
    </w:p>
    <w:p w14:paraId="1C81AFD6" w14:textId="5E84AE92" w:rsidR="00905315" w:rsidRPr="00905315" w:rsidRDefault="00905315" w:rsidP="00905315">
      <w:pPr>
        <w:rPr>
          <w:lang w:val="es-419" w:eastAsia="es-CO"/>
        </w:rPr>
      </w:pPr>
      <w:r w:rsidRPr="00905315">
        <w:rPr>
          <w:lang w:val="es-419" w:eastAsia="es-CO"/>
        </w:rPr>
        <w:t>Dejar un hueco con la forma que identifica a ese objeto e imprimirlo sobre el espacio en blanco en el área vacía, esta es la reserva (figura 1).</w:t>
      </w:r>
    </w:p>
    <w:p w14:paraId="58A8EB80" w14:textId="3CCE7461" w:rsidR="00905315" w:rsidRPr="00AD392A" w:rsidRDefault="00BC494E" w:rsidP="00AD392A">
      <w:pPr>
        <w:pStyle w:val="Prrafodelista"/>
        <w:numPr>
          <w:ilvl w:val="0"/>
          <w:numId w:val="34"/>
        </w:numPr>
        <w:rPr>
          <w:b/>
          <w:bCs/>
        </w:rPr>
      </w:pPr>
      <w:r w:rsidRPr="00AD392A">
        <w:rPr>
          <w:b/>
          <w:bCs/>
        </w:rPr>
        <w:t>La sobreimpresión</w:t>
      </w:r>
    </w:p>
    <w:p w14:paraId="5D2EA4FF" w14:textId="4052F955" w:rsidR="001D3C6D" w:rsidRDefault="00BC494E" w:rsidP="001D3C6D">
      <w:r w:rsidRPr="00BC494E">
        <w:t>Como se presenta en la figura 1, en la parte de “sobreimpresión”, el objeto del primer plano se imprime sobre el objeto de fondo generando un nuevo color debido a la mezcla de las tintas de los dos objetos que se superponen. Ahora bien, la sobreimpresión se realiza sobre los objetos de fondo; por lo tanto, se imprime una tinta sobre otra.</w:t>
      </w:r>
    </w:p>
    <w:p w14:paraId="370C1417" w14:textId="2471670C" w:rsidR="00BC494E" w:rsidRPr="00AD392A" w:rsidRDefault="00BC494E" w:rsidP="00AD392A">
      <w:pPr>
        <w:pStyle w:val="Prrafodelista"/>
        <w:numPr>
          <w:ilvl w:val="0"/>
          <w:numId w:val="34"/>
        </w:numPr>
        <w:rPr>
          <w:b/>
          <w:bCs/>
        </w:rPr>
      </w:pPr>
      <w:r w:rsidRPr="00AD392A">
        <w:rPr>
          <w:b/>
          <w:bCs/>
        </w:rPr>
        <w:lastRenderedPageBreak/>
        <w:t>La reserva</w:t>
      </w:r>
    </w:p>
    <w:p w14:paraId="6BADD0BF" w14:textId="340CEF3A" w:rsidR="00BC494E" w:rsidRPr="00BC494E" w:rsidRDefault="00BC494E" w:rsidP="00BC494E">
      <w:pPr>
        <w:rPr>
          <w:shd w:val="clear" w:color="auto" w:fill="FFFFFF"/>
        </w:rPr>
      </w:pPr>
      <w:r w:rsidRPr="00BC494E">
        <w:rPr>
          <w:shd w:val="clear" w:color="auto" w:fill="FFFFFF"/>
        </w:rPr>
        <w:t>En la misma figura 2, pero en “reserva”, el objeto tendrá el color que se le ha asignado en el diseño digital sin alterarse el color, debido a que será impreso directamente en el papel en blanco porque se ha reservado el espacio para dicho fin.</w:t>
      </w:r>
    </w:p>
    <w:p w14:paraId="254B52FE" w14:textId="617CC225" w:rsidR="002A25DA" w:rsidRDefault="00BC494E" w:rsidP="001D3C6D">
      <w:pPr>
        <w:rPr>
          <w:shd w:val="clear" w:color="auto" w:fill="FFFFFF"/>
        </w:rPr>
      </w:pPr>
      <w:r w:rsidRPr="00BC494E">
        <w:rPr>
          <w:shd w:val="clear" w:color="auto" w:fill="FFFFFF"/>
        </w:rPr>
        <w:t>En los programas actuales las reservas se crean por defecto facilitando el proceso de preprensa. Crear reservas es muy conveniente porque la superposición genera colores indeseados; sin embargo, la sobreimpresión puede utilizarse como un recurso para crear efectos especiales de mezcla o para evitar la aparición de huecos entre colores u objetos debidos a la falta de registro.</w:t>
      </w:r>
    </w:p>
    <w:p w14:paraId="5C2E3802" w14:textId="4C4A2E42" w:rsidR="00BC494E" w:rsidRPr="00603916" w:rsidRDefault="00BC494E" w:rsidP="00AA0BA8">
      <w:pPr>
        <w:pStyle w:val="Figura"/>
      </w:pPr>
      <w:r w:rsidRPr="00603916">
        <w:t>Reserva y sobreimpresión en impresos</w:t>
      </w:r>
    </w:p>
    <w:p w14:paraId="605BA257" w14:textId="434A8802" w:rsidR="00BC494E" w:rsidRDefault="00BC494E" w:rsidP="00BC494E">
      <w:pPr>
        <w:jc w:val="center"/>
        <w:rPr>
          <w:shd w:val="clear" w:color="auto" w:fill="FFFFFF"/>
        </w:rPr>
      </w:pPr>
      <w:r>
        <w:rPr>
          <w:noProof/>
          <w:shd w:val="clear" w:color="auto" w:fill="FFFFFF"/>
        </w:rPr>
        <w:drawing>
          <wp:inline distT="0" distB="0" distL="0" distR="0" wp14:anchorId="7AC02DAF" wp14:editId="6155B7EC">
            <wp:extent cx="3941380" cy="3941380"/>
            <wp:effectExtent l="0" t="0" r="0" b="0"/>
            <wp:docPr id="9" name="Imagen 9" descr="La imagen presenta figuras impresas   indicando la reserva y la sobreim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La imagen presenta figuras impresas   indicando la reserva y la sobreimpresió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8952" cy="3968952"/>
                    </a:xfrm>
                    <a:prstGeom prst="rect">
                      <a:avLst/>
                    </a:prstGeom>
                    <a:noFill/>
                  </pic:spPr>
                </pic:pic>
              </a:graphicData>
            </a:graphic>
          </wp:inline>
        </w:drawing>
      </w:r>
    </w:p>
    <w:p w14:paraId="777E7BD5" w14:textId="77777777" w:rsidR="002A25DA" w:rsidRPr="00BC494E" w:rsidRDefault="002A25DA" w:rsidP="001D3C6D">
      <w:pPr>
        <w:ind w:firstLine="0"/>
        <w:rPr>
          <w:shd w:val="clear" w:color="auto" w:fill="FFFFFF"/>
        </w:rPr>
      </w:pPr>
    </w:p>
    <w:p w14:paraId="5A7B0728" w14:textId="38415491" w:rsidR="00BC494E" w:rsidRPr="00AD392A" w:rsidRDefault="00BC494E" w:rsidP="00AD392A">
      <w:pPr>
        <w:pStyle w:val="Prrafodelista"/>
        <w:numPr>
          <w:ilvl w:val="0"/>
          <w:numId w:val="34"/>
        </w:numPr>
        <w:rPr>
          <w:b/>
          <w:bCs/>
        </w:rPr>
      </w:pPr>
      <w:r w:rsidRPr="00AD392A">
        <w:rPr>
          <w:b/>
          <w:bCs/>
        </w:rPr>
        <w:lastRenderedPageBreak/>
        <w:t>El </w:t>
      </w:r>
      <w:r w:rsidRPr="00AD392A">
        <w:rPr>
          <w:rStyle w:val="Extranjerismo"/>
          <w:b/>
          <w:bCs/>
        </w:rPr>
        <w:t>trapping</w:t>
      </w:r>
      <w:r w:rsidRPr="00AD392A">
        <w:rPr>
          <w:b/>
          <w:bCs/>
        </w:rPr>
        <w:t> o reventado</w:t>
      </w:r>
    </w:p>
    <w:p w14:paraId="3D560110" w14:textId="4BFD45F7" w:rsidR="00BC494E" w:rsidRPr="00603916" w:rsidRDefault="00603916" w:rsidP="00AA0BA8">
      <w:pPr>
        <w:pStyle w:val="Figura"/>
      </w:pPr>
      <w:r w:rsidRPr="001D79E1">
        <w:rPr>
          <w:rStyle w:val="Extranjerismo"/>
        </w:rPr>
        <w:t>Trapping</w:t>
      </w:r>
    </w:p>
    <w:p w14:paraId="27A36E4A" w14:textId="08926978" w:rsidR="00BC494E" w:rsidRDefault="00BC494E" w:rsidP="00BC494E">
      <w:pPr>
        <w:jc w:val="center"/>
      </w:pPr>
      <w:r>
        <w:rPr>
          <w:noProof/>
        </w:rPr>
        <w:drawing>
          <wp:inline distT="0" distB="0" distL="0" distR="0" wp14:anchorId="42A4A8A7" wp14:editId="397DE142">
            <wp:extent cx="5021179" cy="502117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7110" cy="5037110"/>
                    </a:xfrm>
                    <a:prstGeom prst="rect">
                      <a:avLst/>
                    </a:prstGeom>
                    <a:noFill/>
                  </pic:spPr>
                </pic:pic>
              </a:graphicData>
            </a:graphic>
          </wp:inline>
        </w:drawing>
      </w:r>
    </w:p>
    <w:p w14:paraId="73E4DE1B" w14:textId="7B2CE312" w:rsidR="00BC494E" w:rsidRDefault="00BC494E" w:rsidP="00BC494E">
      <w:pPr>
        <w:jc w:val="center"/>
      </w:pPr>
      <w:r w:rsidRPr="00BC494E">
        <w:t>Para el proceso de impresión es necesario alinear los colores separados CMYK, a través de guías de registro para que estas no queden movidas en el resultado final. Si alguna de ellas queda fuera de registro aparecerán huecos entre los objetos de color o sitios en los que un color de cuatricromía queda movido y no fundido con los demás.</w:t>
      </w:r>
    </w:p>
    <w:p w14:paraId="0C17A490" w14:textId="77777777" w:rsidR="00BC494E" w:rsidRPr="00BC494E" w:rsidRDefault="00BC494E" w:rsidP="00BC494E">
      <w:r w:rsidRPr="00BC494E">
        <w:lastRenderedPageBreak/>
        <w:t>Para minimizar estos defectos de registro, existe la técnica del </w:t>
      </w:r>
      <w:r w:rsidRPr="001D79E1">
        <w:rPr>
          <w:rStyle w:val="Extranjerismo"/>
        </w:rPr>
        <w:t>trapping</w:t>
      </w:r>
      <w:r w:rsidRPr="00BC494E">
        <w:t> o reventado en la que los colores se ubican en orden y se imprimen uno sobre el otro para garantizar que queden alineados.</w:t>
      </w:r>
    </w:p>
    <w:p w14:paraId="0210ED67" w14:textId="77777777" w:rsidR="00BC494E" w:rsidRPr="00BC494E" w:rsidRDefault="00BC494E" w:rsidP="00BC494E">
      <w:r w:rsidRPr="00BC494E">
        <w:t>En este proceso pueden cambiar los tamaños de cada separación de color, efecto que se hace más evidente en objetos más pequeños, para ello se ajustan los tamaños y estos se igualan para garantizar la unificación de tamaños.</w:t>
      </w:r>
    </w:p>
    <w:p w14:paraId="041032A9" w14:textId="7B9D1E29" w:rsidR="00BC494E" w:rsidRDefault="00BC494E" w:rsidP="00BC494E">
      <w:r w:rsidRPr="00BC494E">
        <w:t xml:space="preserve">Este proceso es fácil de realizar en Adobe </w:t>
      </w:r>
      <w:proofErr w:type="spellStart"/>
      <w:r w:rsidRPr="00BC494E">
        <w:t>Illustrator</w:t>
      </w:r>
      <w:proofErr w:type="spellEnd"/>
      <w:r w:rsidRPr="00BC494E">
        <w:t>, para lo cual se deben seguir estos pasos:</w:t>
      </w:r>
    </w:p>
    <w:p w14:paraId="559AFD89" w14:textId="2D844315" w:rsidR="00BC494E" w:rsidRDefault="00BC494E" w:rsidP="00BC494E">
      <w:pPr>
        <w:pStyle w:val="Prrafodelista"/>
        <w:numPr>
          <w:ilvl w:val="0"/>
          <w:numId w:val="27"/>
        </w:numPr>
      </w:pPr>
      <w:r w:rsidRPr="00BC494E">
        <w:t xml:space="preserve">Ubicar y seleccionar los dos elementos a los cuales desea aplicar el </w:t>
      </w:r>
      <w:r w:rsidRPr="001D79E1">
        <w:rPr>
          <w:rStyle w:val="Extranjerismo"/>
        </w:rPr>
        <w:t>trapping</w:t>
      </w:r>
      <w:r w:rsidRPr="00BC494E">
        <w:t xml:space="preserve"> o reventado: Hacer clic en </w:t>
      </w:r>
      <w:proofErr w:type="spellStart"/>
      <w:r w:rsidRPr="00BC494E">
        <w:rPr>
          <w:b/>
          <w:bCs/>
        </w:rPr>
        <w:t>Buscatrazos</w:t>
      </w:r>
      <w:proofErr w:type="spellEnd"/>
      <w:r w:rsidRPr="00BC494E">
        <w:t xml:space="preserve"> - Menú </w:t>
      </w:r>
      <w:r w:rsidRPr="00BC494E">
        <w:rPr>
          <w:b/>
          <w:bCs/>
        </w:rPr>
        <w:t>desplegable</w:t>
      </w:r>
      <w:r w:rsidRPr="00BC494E">
        <w:t xml:space="preserve"> - </w:t>
      </w:r>
      <w:r w:rsidRPr="00BC494E">
        <w:rPr>
          <w:b/>
          <w:bCs/>
        </w:rPr>
        <w:t>Reventar</w:t>
      </w:r>
      <w:r w:rsidRPr="00BC494E">
        <w:t>.</w:t>
      </w:r>
    </w:p>
    <w:p w14:paraId="460E3533" w14:textId="352218AE" w:rsidR="00BC494E" w:rsidRPr="00BC494E" w:rsidRDefault="00BC494E" w:rsidP="00AA0BA8">
      <w:pPr>
        <w:pStyle w:val="Figura"/>
      </w:pPr>
      <w:r w:rsidRPr="001D79E1">
        <w:rPr>
          <w:rStyle w:val="Extranjerismo"/>
        </w:rPr>
        <w:t>Trapping</w:t>
      </w:r>
      <w:r w:rsidRPr="007125BA">
        <w:t> </w:t>
      </w:r>
      <w:r w:rsidRPr="00603916">
        <w:t>en AI</w:t>
      </w:r>
    </w:p>
    <w:p w14:paraId="5DC189A3" w14:textId="044062FD" w:rsidR="00905315" w:rsidRDefault="00BC494E" w:rsidP="00BC494E">
      <w:pPr>
        <w:jc w:val="center"/>
        <w:rPr>
          <w:lang w:eastAsia="es-CO"/>
        </w:rPr>
      </w:pPr>
      <w:r>
        <w:rPr>
          <w:noProof/>
          <w:lang w:eastAsia="es-CO"/>
        </w:rPr>
        <w:drawing>
          <wp:inline distT="0" distB="0" distL="0" distR="0" wp14:anchorId="54E5CB3C" wp14:editId="3BDC27CB">
            <wp:extent cx="4188401" cy="2502569"/>
            <wp:effectExtent l="0" t="0" r="3175" b="0"/>
            <wp:docPr id="15" name="Imagen 15" descr="La imagen representa  una pantalla de computador  con fondo totalmente fucsia, en la que se resalta la pestaña de Buscatraz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imagen representa  una pantalla de computador  con fondo totalmente fucsia, en la que se resalta la pestaña de Buscatraz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9393" cy="2521087"/>
                    </a:xfrm>
                    <a:prstGeom prst="rect">
                      <a:avLst/>
                    </a:prstGeom>
                    <a:noFill/>
                  </pic:spPr>
                </pic:pic>
              </a:graphicData>
            </a:graphic>
          </wp:inline>
        </w:drawing>
      </w:r>
    </w:p>
    <w:p w14:paraId="3ABB1307" w14:textId="1C9539A7" w:rsidR="00905315" w:rsidRDefault="00BC494E" w:rsidP="00BC494E">
      <w:pPr>
        <w:pStyle w:val="Prrafodelista"/>
        <w:numPr>
          <w:ilvl w:val="0"/>
          <w:numId w:val="27"/>
        </w:numPr>
        <w:rPr>
          <w:lang w:eastAsia="es-CO"/>
        </w:rPr>
      </w:pPr>
      <w:r w:rsidRPr="00BC494E">
        <w:rPr>
          <w:lang w:eastAsia="es-CO"/>
        </w:rPr>
        <w:t>A continuación, se abre una ventana de opciones (se puede dejar la configuración predeterminada o, si es necesario, modificarla).</w:t>
      </w:r>
    </w:p>
    <w:p w14:paraId="23D1761D" w14:textId="79FD11CD" w:rsidR="00BC494E" w:rsidRPr="00603916" w:rsidRDefault="00BC494E" w:rsidP="00AA0BA8">
      <w:pPr>
        <w:pStyle w:val="Figura"/>
      </w:pPr>
      <w:r w:rsidRPr="00603916">
        <w:lastRenderedPageBreak/>
        <w:t>Opciones </w:t>
      </w:r>
      <w:r w:rsidRPr="001D79E1">
        <w:rPr>
          <w:rStyle w:val="Extranjerismo"/>
        </w:rPr>
        <w:t>trapping</w:t>
      </w:r>
    </w:p>
    <w:p w14:paraId="7D439A15" w14:textId="3BF9A6FB" w:rsidR="00BC494E" w:rsidRDefault="00BC494E" w:rsidP="00BC494E">
      <w:pPr>
        <w:jc w:val="center"/>
        <w:rPr>
          <w:lang w:eastAsia="es-CO"/>
        </w:rPr>
      </w:pPr>
      <w:r>
        <w:rPr>
          <w:noProof/>
          <w:lang w:eastAsia="es-CO"/>
        </w:rPr>
        <w:drawing>
          <wp:inline distT="0" distB="0" distL="0" distR="0" wp14:anchorId="7B14C14D" wp14:editId="7C3FF07B">
            <wp:extent cx="3826602" cy="2808515"/>
            <wp:effectExtent l="0" t="0" r="2540" b="0"/>
            <wp:docPr id="17" name="Imagen 17" descr="La figura presenta la pantalla del computador  en color fucsia con borde superior e izquierdo azul, con una ventana de ajustes despleg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La figura presenta la pantalla del computador  en color fucsia con borde superior e izquierdo azul, con una ventana de ajustes desplega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32458" cy="2812813"/>
                    </a:xfrm>
                    <a:prstGeom prst="rect">
                      <a:avLst/>
                    </a:prstGeom>
                    <a:noFill/>
                  </pic:spPr>
                </pic:pic>
              </a:graphicData>
            </a:graphic>
          </wp:inline>
        </w:drawing>
      </w:r>
    </w:p>
    <w:p w14:paraId="7387AE3E" w14:textId="145C1F80" w:rsidR="00BC494E" w:rsidRDefault="00BC494E" w:rsidP="00BC494E">
      <w:pPr>
        <w:rPr>
          <w:lang w:eastAsia="es-CO"/>
        </w:rPr>
      </w:pPr>
      <w:r w:rsidRPr="00BC494E">
        <w:rPr>
          <w:lang w:eastAsia="es-CO"/>
        </w:rPr>
        <w:t xml:space="preserve">Es importante resaltar que para aplicar este filtro en Adobe </w:t>
      </w:r>
      <w:proofErr w:type="spellStart"/>
      <w:r w:rsidRPr="00BC494E">
        <w:rPr>
          <w:lang w:eastAsia="es-CO"/>
        </w:rPr>
        <w:t>Illustrator</w:t>
      </w:r>
      <w:proofErr w:type="spellEnd"/>
      <w:r w:rsidRPr="00BC494E">
        <w:rPr>
          <w:lang w:eastAsia="es-CO"/>
        </w:rPr>
        <w:t xml:space="preserve"> el texto debe estar convertido en contornos.</w:t>
      </w:r>
    </w:p>
    <w:p w14:paraId="2D3124AD" w14:textId="45F22047" w:rsidR="00BC494E" w:rsidRPr="00BC494E" w:rsidRDefault="00603916" w:rsidP="00AA0BA8">
      <w:pPr>
        <w:pStyle w:val="Figura"/>
      </w:pPr>
      <w:r w:rsidRPr="00603916">
        <w:t>Efectos </w:t>
      </w:r>
      <w:r w:rsidRPr="001D79E1">
        <w:rPr>
          <w:rStyle w:val="Extranjerismo"/>
        </w:rPr>
        <w:t>trapping</w:t>
      </w:r>
    </w:p>
    <w:p w14:paraId="6651B8FA" w14:textId="16C5888F" w:rsidR="00905315" w:rsidRDefault="007125BA" w:rsidP="007125BA">
      <w:pPr>
        <w:jc w:val="center"/>
        <w:rPr>
          <w:lang w:eastAsia="es-CO"/>
        </w:rPr>
      </w:pPr>
      <w:r>
        <w:rPr>
          <w:noProof/>
          <w:lang w:eastAsia="es-CO"/>
        </w:rPr>
        <w:drawing>
          <wp:inline distT="0" distB="0" distL="0" distR="0" wp14:anchorId="264EF08E" wp14:editId="4BE8F5B5">
            <wp:extent cx="5978618" cy="2711116"/>
            <wp:effectExtent l="0" t="0" r="3175" b="0"/>
            <wp:docPr id="18" name="Imagen 18" descr="La imagen representa dos cuadrados de color azul ordenados horizontalmente:  En el  primero sobrepuesto en el extremo inferior derecho un cuadrado de color fucsia y en el segundo sobrepuesto en el extremo inferior derecho un rectángulo de color fuc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a imagen representa dos cuadrados de color azul ordenados horizontalmente:  En el  primero sobrepuesto en el extremo inferior derecho un cuadrado de color fucsia y en el segundo sobrepuesto en el extremo inferior derecho un rectángulo de color fucs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87843" cy="2715299"/>
                    </a:xfrm>
                    <a:prstGeom prst="rect">
                      <a:avLst/>
                    </a:prstGeom>
                    <a:noFill/>
                  </pic:spPr>
                </pic:pic>
              </a:graphicData>
            </a:graphic>
          </wp:inline>
        </w:drawing>
      </w:r>
    </w:p>
    <w:p w14:paraId="6C8FF08A" w14:textId="051C67FA" w:rsidR="00905315" w:rsidRDefault="007125BA" w:rsidP="007125BA">
      <w:pPr>
        <w:pStyle w:val="Ttulo2"/>
        <w:rPr>
          <w:lang w:val="es-CO"/>
        </w:rPr>
      </w:pPr>
      <w:bookmarkStart w:id="6" w:name="_Toc177370815"/>
      <w:r w:rsidRPr="007125BA">
        <w:rPr>
          <w:lang w:val="es-CO"/>
        </w:rPr>
        <w:lastRenderedPageBreak/>
        <w:t>Barniz UV</w:t>
      </w:r>
      <w:bookmarkEnd w:id="6"/>
    </w:p>
    <w:p w14:paraId="5ED24B53" w14:textId="628E1213" w:rsidR="007125BA" w:rsidRDefault="007125BA" w:rsidP="007125BA">
      <w:pPr>
        <w:rPr>
          <w:lang w:eastAsia="es-CO"/>
        </w:rPr>
      </w:pPr>
      <w:r>
        <w:rPr>
          <w:lang w:eastAsia="es-CO"/>
        </w:rPr>
        <w:t>Este método de ‘barniz UV’ (tinta de secado con rayos ultravioleta), consiste en imprimir barniz en determinadas partes (totales o parciales a través de una reserva), para crear un efecto brillante, o con apariencia de relieve si se hace sobre una zona en particular como un logo o un texto; usado de forma creativa, el barniz UV refuerza una imagen y la resalta.</w:t>
      </w:r>
    </w:p>
    <w:p w14:paraId="2DCD827E" w14:textId="7F585311" w:rsidR="007125BA" w:rsidRDefault="007125BA" w:rsidP="007125BA">
      <w:pPr>
        <w:rPr>
          <w:lang w:eastAsia="es-CO"/>
        </w:rPr>
      </w:pPr>
      <w:r>
        <w:rPr>
          <w:lang w:eastAsia="es-CO"/>
        </w:rPr>
        <w:t>Para imprimir barniz UV se debe realizar la impresión de dos archivos por separado: el que contiene toda la pieza y aquel en el cual solo se dejan los elementos que llevará el barniz (reserva UV).</w:t>
      </w:r>
    </w:p>
    <w:p w14:paraId="7A77B027" w14:textId="6549EB61" w:rsidR="007125BA" w:rsidRDefault="007125BA" w:rsidP="00AA0BA8">
      <w:pPr>
        <w:pStyle w:val="Figura"/>
      </w:pPr>
      <w:r w:rsidRPr="007125BA">
        <w:t>Archivo UV</w:t>
      </w:r>
    </w:p>
    <w:p w14:paraId="05B9ADE0" w14:textId="1031479D" w:rsidR="00905315" w:rsidRDefault="007125BA" w:rsidP="007125BA">
      <w:pPr>
        <w:jc w:val="center"/>
        <w:rPr>
          <w:lang w:eastAsia="es-CO"/>
        </w:rPr>
      </w:pPr>
      <w:r>
        <w:rPr>
          <w:noProof/>
          <w:lang w:eastAsia="es-CO"/>
        </w:rPr>
        <w:drawing>
          <wp:inline distT="0" distB="0" distL="0" distR="0" wp14:anchorId="228EB727" wp14:editId="4F3157C0">
            <wp:extent cx="3235680" cy="2560320"/>
            <wp:effectExtent l="0" t="0" r="3175" b="0"/>
            <wp:docPr id="19" name="Imagen 19" descr="La figura representa con rectángulo con dos  recuadros :  En el primero, bajo la palabra “imprimir” la imagen de un paisaje y el segundo, bajo las letras “UV”,  en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a figura representa con rectángulo con dos  recuadros :  En el primero, bajo la palabra “imprimir” la imagen de un paisaje y el segundo, bajo las letras “UV”,  en blanc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7924" cy="2562096"/>
                    </a:xfrm>
                    <a:prstGeom prst="rect">
                      <a:avLst/>
                    </a:prstGeom>
                    <a:noFill/>
                  </pic:spPr>
                </pic:pic>
              </a:graphicData>
            </a:graphic>
          </wp:inline>
        </w:drawing>
      </w:r>
    </w:p>
    <w:p w14:paraId="7EBE6F90" w14:textId="0BBB074D" w:rsidR="00905315" w:rsidRDefault="007125BA" w:rsidP="007125BA">
      <w:pPr>
        <w:rPr>
          <w:lang w:eastAsia="es-CO"/>
        </w:rPr>
      </w:pPr>
      <w:r w:rsidRPr="007125BA">
        <w:rPr>
          <w:lang w:eastAsia="es-CO"/>
        </w:rPr>
        <w:t>En el archivo a imprimir se borrará lo que desea que tenga el barniz; es decir, dejará únicamente lo que no lleva el barniz y en el archivo UV quedará solamente lo que llevará el barniz.</w:t>
      </w:r>
    </w:p>
    <w:p w14:paraId="0562A1CE" w14:textId="43D1A523" w:rsidR="00905315" w:rsidRDefault="007125BA" w:rsidP="00905315">
      <w:pPr>
        <w:rPr>
          <w:lang w:eastAsia="es-CO"/>
        </w:rPr>
      </w:pPr>
      <w:r w:rsidRPr="007125BA">
        <w:rPr>
          <w:lang w:eastAsia="es-CO"/>
        </w:rPr>
        <w:t>A continuación, los elementos que llevará el barniz deben ser convertidos a un color uniforme: creando una nueva muestra en el panel de </w:t>
      </w:r>
      <w:r w:rsidRPr="007125BA">
        <w:rPr>
          <w:b/>
          <w:bCs/>
          <w:lang w:eastAsia="es-CO"/>
        </w:rPr>
        <w:t>muestras</w:t>
      </w:r>
      <w:r w:rsidRPr="007125BA">
        <w:rPr>
          <w:lang w:eastAsia="es-CO"/>
        </w:rPr>
        <w:t>.</w:t>
      </w:r>
    </w:p>
    <w:p w14:paraId="5CB8F71F" w14:textId="4CF85704" w:rsidR="007125BA" w:rsidRDefault="007125BA" w:rsidP="00905315">
      <w:pPr>
        <w:rPr>
          <w:lang w:eastAsia="es-CO"/>
        </w:rPr>
      </w:pPr>
      <w:r w:rsidRPr="007125BA">
        <w:rPr>
          <w:lang w:eastAsia="es-CO"/>
        </w:rPr>
        <w:lastRenderedPageBreak/>
        <w:t>Ahora, se debe marcar el tipo de color como tinta plana y el modo de color como CMYK y el nombre de la nueva muestra como “Color UV” para identificarlo fácilmente. Luego, se debe seleccionar el color que se quiere siempre y cuando sea un color al 100%, sin mezclas; por ejemplo, 100% cian o 100% magenta.</w:t>
      </w:r>
    </w:p>
    <w:p w14:paraId="6E2F1D46" w14:textId="22E0AD6D" w:rsidR="007125BA" w:rsidRPr="007125BA" w:rsidRDefault="007125BA" w:rsidP="00AA0BA8">
      <w:pPr>
        <w:pStyle w:val="Figura"/>
      </w:pPr>
      <w:r w:rsidRPr="007125BA">
        <w:t>Color UV</w:t>
      </w:r>
    </w:p>
    <w:p w14:paraId="1B39C97F" w14:textId="7B1CFCDA" w:rsidR="00905315" w:rsidRDefault="007125BA" w:rsidP="007125BA">
      <w:pPr>
        <w:jc w:val="center"/>
        <w:rPr>
          <w:lang w:eastAsia="es-CO"/>
        </w:rPr>
      </w:pPr>
      <w:r>
        <w:rPr>
          <w:noProof/>
          <w:lang w:eastAsia="es-CO"/>
        </w:rPr>
        <w:drawing>
          <wp:inline distT="0" distB="0" distL="0" distR="0" wp14:anchorId="7C230F8D" wp14:editId="33FB1BC4">
            <wp:extent cx="4322809" cy="1926004"/>
            <wp:effectExtent l="0" t="0" r="1905" b="0"/>
            <wp:docPr id="21" name="Imagen 21" descr="La imagen representa una pantalla de computador con dos menús desplegados, uno de ellos, una paleta de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imagen representa una pantalla de computador con dos menús desplegados, uno de ellos, una paleta de color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2301" cy="1930233"/>
                    </a:xfrm>
                    <a:prstGeom prst="rect">
                      <a:avLst/>
                    </a:prstGeom>
                    <a:noFill/>
                  </pic:spPr>
                </pic:pic>
              </a:graphicData>
            </a:graphic>
          </wp:inline>
        </w:drawing>
      </w:r>
    </w:p>
    <w:p w14:paraId="1834BA11" w14:textId="77777777" w:rsidR="007125BA" w:rsidRPr="007125BA" w:rsidRDefault="007125BA" w:rsidP="007125BA">
      <w:pPr>
        <w:rPr>
          <w:lang w:eastAsia="es-CO"/>
        </w:rPr>
      </w:pPr>
      <w:r w:rsidRPr="007125BA">
        <w:rPr>
          <w:lang w:eastAsia="es-CO"/>
        </w:rPr>
        <w:t>Se deben convertir todos los textos a contornos así: hacer clic en </w:t>
      </w:r>
      <w:r w:rsidRPr="007125BA">
        <w:rPr>
          <w:b/>
          <w:bCs/>
          <w:lang w:eastAsia="es-CO"/>
        </w:rPr>
        <w:t>texto - crear contornos o por clic derecho - crear contornos</w:t>
      </w:r>
    </w:p>
    <w:p w14:paraId="2EAF3BFF" w14:textId="307499EA" w:rsidR="00905315" w:rsidRDefault="007125BA" w:rsidP="00AA0BA8">
      <w:pPr>
        <w:pStyle w:val="Figura"/>
      </w:pPr>
      <w:r w:rsidRPr="007125BA">
        <w:t>Textos en contornos</w:t>
      </w:r>
    </w:p>
    <w:p w14:paraId="0441847F" w14:textId="2347CD0C" w:rsidR="007125BA" w:rsidRPr="007125BA" w:rsidRDefault="007125BA" w:rsidP="007125BA">
      <w:pPr>
        <w:jc w:val="center"/>
        <w:rPr>
          <w:lang w:eastAsia="es-CO"/>
        </w:rPr>
      </w:pPr>
      <w:r>
        <w:rPr>
          <w:noProof/>
          <w:lang w:eastAsia="es-CO"/>
        </w:rPr>
        <w:drawing>
          <wp:inline distT="0" distB="0" distL="0" distR="0" wp14:anchorId="5D99C879" wp14:editId="4910144E">
            <wp:extent cx="2323926" cy="2782388"/>
            <wp:effectExtent l="0" t="0" r="635" b="0"/>
            <wp:docPr id="22" name="Imagen 22" descr="La imagen representa pantalla de computador con un menú desplegado resaltando  “crear contor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a imagen representa pantalla de computador con un menú desplegado resaltando  “crear contorno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1585" cy="2791557"/>
                    </a:xfrm>
                    <a:prstGeom prst="rect">
                      <a:avLst/>
                    </a:prstGeom>
                    <a:noFill/>
                  </pic:spPr>
                </pic:pic>
              </a:graphicData>
            </a:graphic>
          </wp:inline>
        </w:drawing>
      </w:r>
    </w:p>
    <w:p w14:paraId="1CFF33AF" w14:textId="4A340520" w:rsidR="00905315" w:rsidRDefault="007125BA" w:rsidP="00905315">
      <w:pPr>
        <w:rPr>
          <w:lang w:eastAsia="es-CO"/>
        </w:rPr>
      </w:pPr>
      <w:r w:rsidRPr="007125BA">
        <w:rPr>
          <w:lang w:eastAsia="es-CO"/>
        </w:rPr>
        <w:lastRenderedPageBreak/>
        <w:t>Por último, ambos archivos deben enviarse a la imprenta para ser procesados correctamente.</w:t>
      </w:r>
    </w:p>
    <w:p w14:paraId="48B56EE5" w14:textId="736C31F6" w:rsidR="001D3C6D" w:rsidRDefault="001D3C6D" w:rsidP="00905315">
      <w:pPr>
        <w:rPr>
          <w:lang w:eastAsia="es-CO"/>
        </w:rPr>
      </w:pPr>
    </w:p>
    <w:p w14:paraId="18C5A45A" w14:textId="1BE39FC6" w:rsidR="001D3C6D" w:rsidRDefault="001D3C6D" w:rsidP="00905315">
      <w:pPr>
        <w:rPr>
          <w:lang w:eastAsia="es-CO"/>
        </w:rPr>
      </w:pPr>
    </w:p>
    <w:p w14:paraId="06753A03" w14:textId="43F6D781" w:rsidR="001D3C6D" w:rsidRDefault="001D3C6D" w:rsidP="00905315">
      <w:pPr>
        <w:rPr>
          <w:lang w:eastAsia="es-CO"/>
        </w:rPr>
      </w:pPr>
    </w:p>
    <w:p w14:paraId="6FB63ED6" w14:textId="3F76BE96" w:rsidR="001D3C6D" w:rsidRDefault="001D3C6D" w:rsidP="00905315">
      <w:pPr>
        <w:rPr>
          <w:lang w:eastAsia="es-CO"/>
        </w:rPr>
      </w:pPr>
    </w:p>
    <w:p w14:paraId="497A5409" w14:textId="3728164E" w:rsidR="001D3C6D" w:rsidRDefault="001D3C6D" w:rsidP="00905315">
      <w:pPr>
        <w:rPr>
          <w:lang w:eastAsia="es-CO"/>
        </w:rPr>
      </w:pPr>
    </w:p>
    <w:p w14:paraId="17EC75F8" w14:textId="4FD5EB35" w:rsidR="001D3C6D" w:rsidRDefault="001D3C6D" w:rsidP="00905315">
      <w:pPr>
        <w:rPr>
          <w:lang w:eastAsia="es-CO"/>
        </w:rPr>
      </w:pPr>
    </w:p>
    <w:p w14:paraId="5CAD27C5" w14:textId="59FC17EF" w:rsidR="001D3C6D" w:rsidRDefault="001D3C6D" w:rsidP="00905315">
      <w:pPr>
        <w:rPr>
          <w:lang w:eastAsia="es-CO"/>
        </w:rPr>
      </w:pPr>
    </w:p>
    <w:p w14:paraId="372EFFAB" w14:textId="41CA17B3" w:rsidR="001D3C6D" w:rsidRDefault="001D3C6D" w:rsidP="00905315">
      <w:pPr>
        <w:rPr>
          <w:lang w:eastAsia="es-CO"/>
        </w:rPr>
      </w:pPr>
    </w:p>
    <w:p w14:paraId="00FC06F9" w14:textId="7DA51BF7" w:rsidR="001D3C6D" w:rsidRDefault="001D3C6D" w:rsidP="00905315">
      <w:pPr>
        <w:rPr>
          <w:lang w:eastAsia="es-CO"/>
        </w:rPr>
      </w:pPr>
    </w:p>
    <w:p w14:paraId="422EC0BA" w14:textId="236EF0FF" w:rsidR="001D3C6D" w:rsidRDefault="001D3C6D" w:rsidP="00905315">
      <w:pPr>
        <w:rPr>
          <w:lang w:eastAsia="es-CO"/>
        </w:rPr>
      </w:pPr>
    </w:p>
    <w:p w14:paraId="72203E26" w14:textId="3980F792" w:rsidR="001D3C6D" w:rsidRDefault="001D3C6D" w:rsidP="00905315">
      <w:pPr>
        <w:rPr>
          <w:lang w:eastAsia="es-CO"/>
        </w:rPr>
      </w:pPr>
    </w:p>
    <w:p w14:paraId="23A65DC1" w14:textId="22FB6FB5" w:rsidR="001D3C6D" w:rsidRDefault="001D3C6D" w:rsidP="00905315">
      <w:pPr>
        <w:rPr>
          <w:lang w:eastAsia="es-CO"/>
        </w:rPr>
      </w:pPr>
    </w:p>
    <w:p w14:paraId="22F92D93" w14:textId="34C0C6A0" w:rsidR="001D3C6D" w:rsidRDefault="001D3C6D" w:rsidP="00905315">
      <w:pPr>
        <w:rPr>
          <w:lang w:eastAsia="es-CO"/>
        </w:rPr>
      </w:pPr>
    </w:p>
    <w:p w14:paraId="6290B407" w14:textId="67ACB7B5" w:rsidR="001D3C6D" w:rsidRDefault="001D3C6D" w:rsidP="00905315">
      <w:pPr>
        <w:rPr>
          <w:lang w:eastAsia="es-CO"/>
        </w:rPr>
      </w:pPr>
    </w:p>
    <w:p w14:paraId="68108FB7" w14:textId="1CC7ABF9" w:rsidR="001D3C6D" w:rsidRDefault="001D3C6D" w:rsidP="00905315">
      <w:pPr>
        <w:rPr>
          <w:lang w:eastAsia="es-CO"/>
        </w:rPr>
      </w:pPr>
    </w:p>
    <w:p w14:paraId="331D325E" w14:textId="3F6F2C0A" w:rsidR="001D3C6D" w:rsidRDefault="001D3C6D" w:rsidP="00905315">
      <w:pPr>
        <w:rPr>
          <w:lang w:eastAsia="es-CO"/>
        </w:rPr>
      </w:pPr>
    </w:p>
    <w:p w14:paraId="26F961E9" w14:textId="77777777" w:rsidR="001D3C6D" w:rsidRDefault="001D3C6D" w:rsidP="00905315">
      <w:pPr>
        <w:rPr>
          <w:lang w:eastAsia="es-CO"/>
        </w:rPr>
      </w:pPr>
    </w:p>
    <w:p w14:paraId="74AEFFC5" w14:textId="7EA23435" w:rsidR="007125BA" w:rsidRDefault="007125BA" w:rsidP="007125BA">
      <w:pPr>
        <w:pStyle w:val="Ttulo1"/>
      </w:pPr>
      <w:bookmarkStart w:id="7" w:name="_Toc177370816"/>
      <w:r w:rsidRPr="007125BA">
        <w:lastRenderedPageBreak/>
        <w:t>Sangrado</w:t>
      </w:r>
      <w:bookmarkEnd w:id="7"/>
    </w:p>
    <w:p w14:paraId="2FB9C5DF" w14:textId="5D498A18" w:rsidR="007125BA" w:rsidRDefault="007125BA" w:rsidP="007125BA">
      <w:pPr>
        <w:rPr>
          <w:lang w:eastAsia="es-CO"/>
        </w:rPr>
      </w:pPr>
      <w:r w:rsidRPr="007125BA">
        <w:rPr>
          <w:lang w:eastAsia="es-CO"/>
        </w:rPr>
        <w:t>De acuerdo con Espino (2017):</w:t>
      </w:r>
    </w:p>
    <w:p w14:paraId="6943972E" w14:textId="78B8B6FE" w:rsidR="007125BA" w:rsidRDefault="007125BA" w:rsidP="007125BA">
      <w:pPr>
        <w:rPr>
          <w:lang w:eastAsia="es-CO"/>
        </w:rPr>
      </w:pPr>
      <w:r w:rsidRPr="007125BA">
        <w:rPr>
          <w:lang w:eastAsia="es-CO"/>
        </w:rPr>
        <w:t>El sangrado es un área de seguridad que se debe añadir a cualquier diseño que tenga como finalidad una impresión y se realiza agregando unos milímetros a su tamaño; esto se hace para evitar que al cortar con la guillotina queden partes blancas en algún lado de la impresión dañando su estética. Por ejemplo, si el diseño en cuestión es un </w:t>
      </w:r>
      <w:r w:rsidRPr="007F1788">
        <w:rPr>
          <w:rStyle w:val="Extranjerismo"/>
        </w:rPr>
        <w:t>brochure</w:t>
      </w:r>
      <w:r w:rsidRPr="007125BA">
        <w:rPr>
          <w:lang w:eastAsia="es-CO"/>
        </w:rPr>
        <w:t>, cuyo tamaño final será 15 x 10 cm, el tamaño que se debe mandar a imprenta debe ser 15,6 x 10,6 cm; de ese modo, se estará ampliando el diseño 3 mm por cada lado. Esos 3 mm serán el sangrado de diseño.</w:t>
      </w:r>
    </w:p>
    <w:p w14:paraId="61511719" w14:textId="55C28072" w:rsidR="007125BA" w:rsidRDefault="007125BA" w:rsidP="007125BA">
      <w:pPr>
        <w:rPr>
          <w:lang w:eastAsia="es-CO"/>
        </w:rPr>
      </w:pPr>
      <w:r w:rsidRPr="007125BA">
        <w:rPr>
          <w:lang w:eastAsia="es-CO"/>
        </w:rPr>
        <w:t>Por ejemplo:</w:t>
      </w:r>
    </w:p>
    <w:p w14:paraId="21C67F97" w14:textId="671B91D4" w:rsidR="007125BA" w:rsidRDefault="007125BA" w:rsidP="00AA0BA8">
      <w:pPr>
        <w:pStyle w:val="Figura"/>
        <w:rPr>
          <w:lang w:val="es-419"/>
        </w:rPr>
      </w:pPr>
      <w:r w:rsidRPr="007125BA">
        <w:rPr>
          <w:lang w:val="es-419"/>
        </w:rPr>
        <w:t>Sangría</w:t>
      </w:r>
    </w:p>
    <w:p w14:paraId="50659DF9" w14:textId="1EDF13B9" w:rsidR="007125BA" w:rsidRPr="007125BA" w:rsidRDefault="007125BA" w:rsidP="007125BA">
      <w:pPr>
        <w:jc w:val="center"/>
        <w:rPr>
          <w:lang w:val="es-419" w:eastAsia="es-CO"/>
        </w:rPr>
      </w:pPr>
      <w:r>
        <w:rPr>
          <w:noProof/>
          <w:lang w:val="es-419" w:eastAsia="es-CO"/>
        </w:rPr>
        <w:drawing>
          <wp:inline distT="0" distB="0" distL="0" distR="0" wp14:anchorId="38C85F0E" wp14:editId="7BCC8EAE">
            <wp:extent cx="3965051" cy="2860765"/>
            <wp:effectExtent l="0" t="0" r="0" b="0"/>
            <wp:docPr id="23" name="Imagen 23" descr="La imagen representa un rectángulo con un borde de color  fuc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La imagen representa un rectángulo con un borde de color  fucs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5128" cy="2868035"/>
                    </a:xfrm>
                    <a:prstGeom prst="rect">
                      <a:avLst/>
                    </a:prstGeom>
                    <a:noFill/>
                  </pic:spPr>
                </pic:pic>
              </a:graphicData>
            </a:graphic>
          </wp:inline>
        </w:drawing>
      </w:r>
    </w:p>
    <w:p w14:paraId="7ADC9794" w14:textId="718A9E9F" w:rsidR="00905315" w:rsidRDefault="007125BA" w:rsidP="00905315">
      <w:pPr>
        <w:rPr>
          <w:lang w:eastAsia="es-CO"/>
        </w:rPr>
      </w:pPr>
      <w:r w:rsidRPr="007125BA">
        <w:rPr>
          <w:lang w:eastAsia="es-CO"/>
        </w:rPr>
        <w:t xml:space="preserve">Como se presenta en la figura 10, el área en color magenta es el sangrado del documento y corresponde a una zona de 3 mm por cada lado, fuera del diseño final; es </w:t>
      </w:r>
      <w:r w:rsidRPr="007125BA">
        <w:rPr>
          <w:lang w:eastAsia="es-CO"/>
        </w:rPr>
        <w:lastRenderedPageBreak/>
        <w:t>decir, estos 3 mm se perderán cuando se haga el corte en la guillotina con lo que se garantizará que no haya bordes blancos en la impresión final.</w:t>
      </w:r>
    </w:p>
    <w:p w14:paraId="6DF42BE0" w14:textId="710F038F" w:rsidR="007125BA" w:rsidRDefault="007125BA" w:rsidP="007125BA">
      <w:pPr>
        <w:pStyle w:val="Ttulo2"/>
      </w:pPr>
      <w:bookmarkStart w:id="8" w:name="_Toc177370817"/>
      <w:r w:rsidRPr="007125BA">
        <w:t>¿Cómo aplicar el sangrado a un diseño?</w:t>
      </w:r>
      <w:bookmarkEnd w:id="8"/>
    </w:p>
    <w:p w14:paraId="2D6A0FB3" w14:textId="77777777" w:rsidR="007125BA" w:rsidRPr="007125BA" w:rsidRDefault="007125BA" w:rsidP="007125BA">
      <w:pPr>
        <w:rPr>
          <w:lang w:val="es-419" w:eastAsia="es-CO"/>
        </w:rPr>
      </w:pPr>
      <w:r w:rsidRPr="007125BA">
        <w:rPr>
          <w:lang w:val="es-419" w:eastAsia="es-CO"/>
        </w:rPr>
        <w:t>Una vez configurada el área de sangrado, esta se debe llenar con cualquier elemento que toque el borde del diseño, como por ejemplo en la figura 11.</w:t>
      </w:r>
    </w:p>
    <w:p w14:paraId="6808818E" w14:textId="0FA6C4D0" w:rsidR="007125BA" w:rsidRDefault="007125BA" w:rsidP="00AA0BA8">
      <w:pPr>
        <w:pStyle w:val="Figura"/>
      </w:pPr>
      <w:r w:rsidRPr="007125BA">
        <w:t>Uso correcto de sangría</w:t>
      </w:r>
    </w:p>
    <w:p w14:paraId="0BD928D9" w14:textId="239E6BA9" w:rsidR="007125BA" w:rsidRPr="007125BA" w:rsidRDefault="007125BA" w:rsidP="007125BA">
      <w:pPr>
        <w:rPr>
          <w:lang w:eastAsia="es-CO"/>
        </w:rPr>
      </w:pPr>
      <w:r>
        <w:rPr>
          <w:noProof/>
          <w:lang w:eastAsia="es-CO"/>
        </w:rPr>
        <w:drawing>
          <wp:inline distT="0" distB="0" distL="0" distR="0" wp14:anchorId="26D33FE9" wp14:editId="42AAA995">
            <wp:extent cx="5916658" cy="2688658"/>
            <wp:effectExtent l="0" t="0" r="0" b="0"/>
            <wp:docPr id="25" name="Imagen 25" descr="La imagen representa dos recuadros en los que se indica, en el primero cómo no debe hacerse una sangría y en el segundo cómo sí debe hac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La imagen representa dos recuadros en los que se indica, en el primero cómo no debe hacerse una sangría y en el segundo cómo sí debe hacer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1311" cy="2695317"/>
                    </a:xfrm>
                    <a:prstGeom prst="rect">
                      <a:avLst/>
                    </a:prstGeom>
                    <a:noFill/>
                  </pic:spPr>
                </pic:pic>
              </a:graphicData>
            </a:graphic>
          </wp:inline>
        </w:drawing>
      </w:r>
    </w:p>
    <w:p w14:paraId="2B77624A" w14:textId="1B6B2059" w:rsidR="00905315" w:rsidRDefault="007125BA" w:rsidP="00905315">
      <w:pPr>
        <w:rPr>
          <w:lang w:eastAsia="es-CO"/>
        </w:rPr>
      </w:pPr>
      <w:r w:rsidRPr="007125BA">
        <w:rPr>
          <w:lang w:eastAsia="es-CO"/>
        </w:rPr>
        <w:t>En la parte izquierda de la figura 11 donde está la palabra NO, se detalla que la foto (área en color gris) llega justo al borde del diseño sin ocupar el área de sangrado; en ese caso está mal aplicado el sangrado y es lo que posteriormente causará problemas en el corte final. En la parte derecha (SÍ) se presenta la manera correcta de utilizar el sangrado, es decir se lleva la imagen hasta el borde y el diseño hasta el área de sangrado y, de ese modo, cuando se corte por la línea negra será imposible que queden bordes blancos.</w:t>
      </w:r>
    </w:p>
    <w:p w14:paraId="61E434A3" w14:textId="39EEB97B" w:rsidR="00905315" w:rsidRDefault="007125BA" w:rsidP="007125BA">
      <w:pPr>
        <w:pStyle w:val="Ttulo2"/>
      </w:pPr>
      <w:bookmarkStart w:id="9" w:name="_Toc177370818"/>
      <w:r w:rsidRPr="007125BA">
        <w:lastRenderedPageBreak/>
        <w:t>¿Cuánto debe medir el sangrado?</w:t>
      </w:r>
      <w:bookmarkEnd w:id="9"/>
    </w:p>
    <w:p w14:paraId="3984666D" w14:textId="724F1DCA" w:rsidR="007125BA" w:rsidRPr="007125BA" w:rsidRDefault="007125BA" w:rsidP="007125BA">
      <w:pPr>
        <w:rPr>
          <w:lang w:val="es-419" w:eastAsia="es-CO"/>
        </w:rPr>
      </w:pPr>
      <w:r w:rsidRPr="007125BA">
        <w:rPr>
          <w:lang w:val="es-419" w:eastAsia="es-CO"/>
        </w:rPr>
        <w:t xml:space="preserve">No hay una medida estándar para tal fin; sin embargo, lo habitual es dejar 2 o 3 mm que son suficientes en la mayoría de los casos; para trabajos que requieran troquelado, se suelen dejar entre 5 y 10 </w:t>
      </w:r>
      <w:proofErr w:type="spellStart"/>
      <w:r w:rsidRPr="007125BA">
        <w:rPr>
          <w:lang w:val="es-419" w:eastAsia="es-CO"/>
        </w:rPr>
        <w:t>mm.</w:t>
      </w:r>
      <w:proofErr w:type="spellEnd"/>
    </w:p>
    <w:p w14:paraId="4CC879CA" w14:textId="6036C870" w:rsidR="007125BA" w:rsidRPr="007125BA" w:rsidRDefault="007125BA" w:rsidP="007125BA">
      <w:pPr>
        <w:rPr>
          <w:lang w:val="es-419" w:eastAsia="es-CO"/>
        </w:rPr>
      </w:pPr>
      <w:r w:rsidRPr="007125BA">
        <w:rPr>
          <w:lang w:val="es-419" w:eastAsia="es-CO"/>
        </w:rPr>
        <w:t>El sangrado es un fundamento de preimpresión que debe conocer todo diseñador y aplicarlo correctamente ahorrará problemas y dolores de cabeza, tanto con la imprenta como con los clientes.</w:t>
      </w:r>
    </w:p>
    <w:p w14:paraId="164E6459" w14:textId="41F515B8" w:rsidR="007125BA" w:rsidRPr="007125BA" w:rsidRDefault="007125BA" w:rsidP="007125BA">
      <w:pPr>
        <w:rPr>
          <w:lang w:val="es-419" w:eastAsia="es-CO"/>
        </w:rPr>
      </w:pPr>
      <w:r w:rsidRPr="007125BA">
        <w:rPr>
          <w:lang w:val="es-419" w:eastAsia="es-CO"/>
        </w:rPr>
        <w:t>Además, se puede determinar un área de sangrado para una pieza completa, desde que se configure el documento como se presenta en la siguiente figura.</w:t>
      </w:r>
    </w:p>
    <w:p w14:paraId="66AD292B" w14:textId="74592831" w:rsidR="007125BA" w:rsidRPr="007125BA" w:rsidRDefault="007125BA" w:rsidP="00AA0BA8">
      <w:pPr>
        <w:pStyle w:val="Figura"/>
        <w:rPr>
          <w:lang w:val="es-419"/>
        </w:rPr>
      </w:pPr>
      <w:r w:rsidRPr="007125BA">
        <w:rPr>
          <w:lang w:val="es-419"/>
        </w:rPr>
        <w:t>Área de sangrado</w:t>
      </w:r>
    </w:p>
    <w:p w14:paraId="3ACC3279" w14:textId="7657D3BB" w:rsidR="00D454A9" w:rsidRDefault="007125BA" w:rsidP="00D419DA">
      <w:pPr>
        <w:rPr>
          <w:lang w:val="es-419" w:eastAsia="es-CO"/>
        </w:rPr>
      </w:pPr>
      <w:r>
        <w:rPr>
          <w:noProof/>
          <w:lang w:val="es-419" w:eastAsia="es-CO"/>
        </w:rPr>
        <w:drawing>
          <wp:inline distT="0" distB="0" distL="0" distR="0" wp14:anchorId="5F67F7E5" wp14:editId="55A88CB6">
            <wp:extent cx="5878286" cy="1910443"/>
            <wp:effectExtent l="0" t="0" r="8255" b="0"/>
            <wp:docPr id="26" name="Imagen 26" descr="La imagen presenta pantalla de un computador con varios iconos, en el que se resaltan las áreas de sang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a imagen presenta pantalla de un computador con varios iconos, en el que se resaltan las áreas de sangrad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4976" cy="1922367"/>
                    </a:xfrm>
                    <a:prstGeom prst="rect">
                      <a:avLst/>
                    </a:prstGeom>
                    <a:noFill/>
                  </pic:spPr>
                </pic:pic>
              </a:graphicData>
            </a:graphic>
          </wp:inline>
        </w:drawing>
      </w:r>
    </w:p>
    <w:p w14:paraId="446DDD00" w14:textId="2C21DF92" w:rsidR="00D454A9" w:rsidRDefault="00AA0BA8" w:rsidP="00D419DA">
      <w:pPr>
        <w:rPr>
          <w:lang w:val="es-419" w:eastAsia="es-CO"/>
        </w:rPr>
      </w:pPr>
      <w:r w:rsidRPr="00AA0BA8">
        <w:rPr>
          <w:lang w:val="es-419" w:eastAsia="es-CO"/>
        </w:rPr>
        <w:t>Ahora, se realizará un ejemplo con una pieza real con unos sencillos pasos:</w:t>
      </w:r>
    </w:p>
    <w:p w14:paraId="2A8AC094" w14:textId="6F287A7E" w:rsidR="00AA0BA8" w:rsidRPr="00AA0BA8" w:rsidRDefault="00AA0BA8" w:rsidP="00AA0BA8">
      <w:pPr>
        <w:pStyle w:val="Prrafodelista"/>
        <w:numPr>
          <w:ilvl w:val="0"/>
          <w:numId w:val="27"/>
        </w:numPr>
        <w:rPr>
          <w:lang w:val="es-419" w:eastAsia="es-CO"/>
        </w:rPr>
      </w:pPr>
      <w:r>
        <w:rPr>
          <w:lang w:eastAsia="es-CO"/>
        </w:rPr>
        <w:t>T</w:t>
      </w:r>
      <w:r w:rsidRPr="00AA0BA8">
        <w:rPr>
          <w:lang w:eastAsia="es-CO"/>
        </w:rPr>
        <w:t xml:space="preserve">raer la imagen que cumplirá la función de fondo del anuncio a Adobe </w:t>
      </w:r>
      <w:proofErr w:type="spellStart"/>
      <w:r w:rsidRPr="00AA0BA8">
        <w:rPr>
          <w:lang w:eastAsia="es-CO"/>
        </w:rPr>
        <w:t>Illustrator</w:t>
      </w:r>
      <w:proofErr w:type="spellEnd"/>
      <w:r w:rsidRPr="00AA0BA8">
        <w:rPr>
          <w:lang w:eastAsia="es-CO"/>
        </w:rPr>
        <w:t xml:space="preserve"> en la ruta: </w:t>
      </w:r>
      <w:r w:rsidRPr="00AA0BA8">
        <w:rPr>
          <w:b/>
          <w:bCs/>
          <w:lang w:eastAsia="es-CO"/>
        </w:rPr>
        <w:t>Archivo - Colocar - Seleccionar imagen - Incrustar.</w:t>
      </w:r>
    </w:p>
    <w:p w14:paraId="5B529315" w14:textId="762C8E7C" w:rsidR="00AA0BA8" w:rsidRPr="00AA0BA8" w:rsidRDefault="00AA0BA8" w:rsidP="00AA0BA8">
      <w:pPr>
        <w:pStyle w:val="Prrafodelista"/>
        <w:numPr>
          <w:ilvl w:val="0"/>
          <w:numId w:val="27"/>
        </w:numPr>
        <w:rPr>
          <w:lang w:val="es-419" w:eastAsia="es-CO"/>
        </w:rPr>
      </w:pPr>
      <w:r w:rsidRPr="00AA0BA8">
        <w:rPr>
          <w:lang w:eastAsia="es-CO"/>
        </w:rPr>
        <w:t>Ahora, se debe escalar la imagen teniendo en cuenta que llegue hasta la margen roja (sangrado) que se configuró inicialmente (figura 13).</w:t>
      </w:r>
    </w:p>
    <w:p w14:paraId="12C0E987" w14:textId="7EF0383E" w:rsidR="00D454A9" w:rsidRDefault="00D454A9" w:rsidP="00D419DA">
      <w:pPr>
        <w:rPr>
          <w:lang w:val="es-419" w:eastAsia="es-CO"/>
        </w:rPr>
      </w:pPr>
    </w:p>
    <w:p w14:paraId="44884AE9" w14:textId="29ED1A2A" w:rsidR="00AA0BA8" w:rsidRDefault="00AA0BA8" w:rsidP="00AA0BA8">
      <w:pPr>
        <w:pStyle w:val="Figura"/>
        <w:rPr>
          <w:lang w:val="es-419"/>
        </w:rPr>
      </w:pPr>
      <w:r w:rsidRPr="00AA0BA8">
        <w:rPr>
          <w:lang w:val="es-419"/>
        </w:rPr>
        <w:lastRenderedPageBreak/>
        <w:t>Área de sangrado</w:t>
      </w:r>
    </w:p>
    <w:p w14:paraId="56F27AF6" w14:textId="260970A0" w:rsidR="00D454A9" w:rsidRDefault="00AA0BA8" w:rsidP="00AA0BA8">
      <w:pPr>
        <w:jc w:val="center"/>
        <w:rPr>
          <w:lang w:val="es-419" w:eastAsia="es-CO"/>
        </w:rPr>
      </w:pPr>
      <w:r>
        <w:rPr>
          <w:noProof/>
          <w:lang w:val="es-419" w:eastAsia="es-CO"/>
        </w:rPr>
        <w:drawing>
          <wp:inline distT="0" distB="0" distL="0" distR="0" wp14:anchorId="14D93169" wp14:editId="1D48C35F">
            <wp:extent cx="2647950" cy="3505200"/>
            <wp:effectExtent l="0" t="0" r="0" b="0"/>
            <wp:docPr id="27" name="Imagen 27" descr="La figura presenta fotografía de un paisaje en la que se resalta  el área de sang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a figura presenta fotografía de un paisaje en la que se resalta  el área de sangrad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7950" cy="3505200"/>
                    </a:xfrm>
                    <a:prstGeom prst="rect">
                      <a:avLst/>
                    </a:prstGeom>
                    <a:noFill/>
                  </pic:spPr>
                </pic:pic>
              </a:graphicData>
            </a:graphic>
          </wp:inline>
        </w:drawing>
      </w:r>
    </w:p>
    <w:p w14:paraId="53326CBC" w14:textId="476EA891" w:rsidR="001D3C6D" w:rsidRDefault="001D3C6D" w:rsidP="00AA0BA8">
      <w:pPr>
        <w:jc w:val="center"/>
        <w:rPr>
          <w:lang w:val="es-419" w:eastAsia="es-CO"/>
        </w:rPr>
      </w:pPr>
    </w:p>
    <w:p w14:paraId="7B459FF5" w14:textId="6952D381" w:rsidR="001D3C6D" w:rsidRDefault="001D3C6D" w:rsidP="00AA0BA8">
      <w:pPr>
        <w:jc w:val="center"/>
        <w:rPr>
          <w:lang w:val="es-419" w:eastAsia="es-CO"/>
        </w:rPr>
      </w:pPr>
    </w:p>
    <w:p w14:paraId="2988E570" w14:textId="54C3D2B2" w:rsidR="001D3C6D" w:rsidRDefault="001D3C6D" w:rsidP="00AA0BA8">
      <w:pPr>
        <w:jc w:val="center"/>
        <w:rPr>
          <w:lang w:val="es-419" w:eastAsia="es-CO"/>
        </w:rPr>
      </w:pPr>
    </w:p>
    <w:p w14:paraId="7776DE23" w14:textId="3CF81B06" w:rsidR="001D3C6D" w:rsidRDefault="001D3C6D" w:rsidP="00AA0BA8">
      <w:pPr>
        <w:jc w:val="center"/>
        <w:rPr>
          <w:lang w:val="es-419" w:eastAsia="es-CO"/>
        </w:rPr>
      </w:pPr>
    </w:p>
    <w:p w14:paraId="15318C2D" w14:textId="17AC06FF" w:rsidR="001D3C6D" w:rsidRDefault="001D3C6D" w:rsidP="00AA0BA8">
      <w:pPr>
        <w:jc w:val="center"/>
        <w:rPr>
          <w:lang w:val="es-419" w:eastAsia="es-CO"/>
        </w:rPr>
      </w:pPr>
    </w:p>
    <w:p w14:paraId="3D951CE9" w14:textId="13E86926" w:rsidR="001D3C6D" w:rsidRDefault="001D3C6D" w:rsidP="00AA0BA8">
      <w:pPr>
        <w:jc w:val="center"/>
        <w:rPr>
          <w:lang w:val="es-419" w:eastAsia="es-CO"/>
        </w:rPr>
      </w:pPr>
    </w:p>
    <w:p w14:paraId="561680FD" w14:textId="610755DD" w:rsidR="001D3C6D" w:rsidRDefault="001D3C6D" w:rsidP="00AA0BA8">
      <w:pPr>
        <w:jc w:val="center"/>
        <w:rPr>
          <w:lang w:val="es-419" w:eastAsia="es-CO"/>
        </w:rPr>
      </w:pPr>
    </w:p>
    <w:p w14:paraId="7175D9B9" w14:textId="2EE3BA97" w:rsidR="001D3C6D" w:rsidRDefault="001D3C6D" w:rsidP="00AA0BA8">
      <w:pPr>
        <w:jc w:val="center"/>
        <w:rPr>
          <w:lang w:val="es-419" w:eastAsia="es-CO"/>
        </w:rPr>
      </w:pPr>
    </w:p>
    <w:p w14:paraId="717A00B4" w14:textId="77777777" w:rsidR="001D3C6D" w:rsidRDefault="001D3C6D" w:rsidP="00AA0BA8">
      <w:pPr>
        <w:jc w:val="center"/>
        <w:rPr>
          <w:lang w:val="es-419" w:eastAsia="es-CO"/>
        </w:rPr>
      </w:pPr>
    </w:p>
    <w:p w14:paraId="79B5816E" w14:textId="2783DFEB" w:rsidR="00D454A9" w:rsidRPr="00AA0BA8" w:rsidRDefault="00AA0BA8" w:rsidP="00AA0BA8">
      <w:pPr>
        <w:pStyle w:val="Ttulo1"/>
      </w:pPr>
      <w:bookmarkStart w:id="10" w:name="_Toc177370819"/>
      <w:r w:rsidRPr="00AA0BA8">
        <w:lastRenderedPageBreak/>
        <w:t>Resolución de imágenes</w:t>
      </w:r>
      <w:bookmarkEnd w:id="10"/>
    </w:p>
    <w:p w14:paraId="164273DC" w14:textId="77777777" w:rsidR="00AA0BA8" w:rsidRPr="00AA0BA8" w:rsidRDefault="00AA0BA8" w:rsidP="00AA0BA8">
      <w:pPr>
        <w:rPr>
          <w:lang w:eastAsia="es-CO"/>
        </w:rPr>
      </w:pPr>
      <w:r w:rsidRPr="00AA0BA8">
        <w:rPr>
          <w:lang w:eastAsia="es-CO"/>
        </w:rPr>
        <w:t>En muchos momentos se hacen varias versiones de las imágenes que se destinan a la impresión para hacer publicaciones en redes sociales o refuerzo de las campañas a través de </w:t>
      </w:r>
      <w:r w:rsidRPr="007F1788">
        <w:rPr>
          <w:rStyle w:val="Extranjerismo"/>
        </w:rPr>
        <w:t>e-mail</w:t>
      </w:r>
      <w:r w:rsidRPr="00AA0BA8">
        <w:rPr>
          <w:lang w:eastAsia="es-CO"/>
        </w:rPr>
        <w:t>; aunque en ocasiones las piezas gráficas no deben ser de tamaño pequeño. Por ejemplo, un artista gráfico o que debe producir impresiones de fotografías grandes para una galería, requiere una resolución lo más alta posible; sin embargo, puede que cuente con archivos de baja calidad y deba mejorar su resolución.</w:t>
      </w:r>
    </w:p>
    <w:p w14:paraId="0E638D4D" w14:textId="77777777" w:rsidR="00AA0BA8" w:rsidRPr="00AA0BA8" w:rsidRDefault="00AA0BA8" w:rsidP="00AA0BA8">
      <w:pPr>
        <w:rPr>
          <w:lang w:eastAsia="es-CO"/>
        </w:rPr>
      </w:pPr>
      <w:r w:rsidRPr="00AA0BA8">
        <w:rPr>
          <w:lang w:eastAsia="es-CO"/>
        </w:rPr>
        <w:t>Hacer que una imagen tenga alta resolución es indispensable para el desarrollo de trabajos gráficos y para ello, los programas de edición que existen en la actualidad permiten aumentar la resolución hasta un cierto punto, sin comprometer la calidad de la imagen.</w:t>
      </w:r>
    </w:p>
    <w:p w14:paraId="1C30764D" w14:textId="77777777" w:rsidR="00AA0BA8" w:rsidRPr="00AA0BA8" w:rsidRDefault="00AA0BA8" w:rsidP="00AA0BA8">
      <w:pPr>
        <w:rPr>
          <w:lang w:eastAsia="es-CO"/>
        </w:rPr>
      </w:pPr>
      <w:r w:rsidRPr="00AA0BA8">
        <w:rPr>
          <w:lang w:eastAsia="es-CO"/>
        </w:rPr>
        <w:t>A continuación, se ofrece un ejemplo de cómo hacer que una imagen tenga una mayor resolución sin arriesgar la calidad de la misma, teniendo en cuenta estos pasos:</w:t>
      </w:r>
    </w:p>
    <w:p w14:paraId="6E213BB0" w14:textId="0B0B1EBF" w:rsidR="00AA0BA8" w:rsidRPr="00AA0BA8" w:rsidRDefault="00AA0BA8" w:rsidP="00AA0BA8">
      <w:pPr>
        <w:pStyle w:val="Prrafodelista"/>
        <w:numPr>
          <w:ilvl w:val="0"/>
          <w:numId w:val="28"/>
        </w:numPr>
        <w:rPr>
          <w:lang w:eastAsia="es-CO"/>
        </w:rPr>
      </w:pPr>
      <w:r w:rsidRPr="00AA0BA8">
        <w:rPr>
          <w:lang w:eastAsia="es-CO"/>
        </w:rPr>
        <w:t>Primero, abrir la imagen en</w:t>
      </w:r>
      <w:r>
        <w:rPr>
          <w:lang w:eastAsia="es-CO"/>
        </w:rPr>
        <w:t xml:space="preserve"> </w:t>
      </w:r>
      <w:r w:rsidRPr="00AA0BA8">
        <w:rPr>
          <w:b/>
          <w:bCs/>
          <w:lang w:eastAsia="es-CO"/>
        </w:rPr>
        <w:t>Photoshop - Imagen</w:t>
      </w:r>
      <w:r>
        <w:rPr>
          <w:lang w:eastAsia="es-CO"/>
        </w:rPr>
        <w:t xml:space="preserve"> -</w:t>
      </w:r>
      <w:r w:rsidRPr="00AA0BA8">
        <w:rPr>
          <w:b/>
          <w:bCs/>
          <w:lang w:eastAsia="es-CO"/>
        </w:rPr>
        <w:t xml:space="preserve"> Tamaño de Imagen.</w:t>
      </w:r>
    </w:p>
    <w:p w14:paraId="44A748AC" w14:textId="50D24141" w:rsidR="00AA0BA8" w:rsidRPr="00AA0BA8" w:rsidRDefault="00AA0BA8" w:rsidP="00AA0BA8">
      <w:pPr>
        <w:pStyle w:val="Figura"/>
      </w:pPr>
      <w:r w:rsidRPr="00AA0BA8">
        <w:t>Resolución de imagen</w:t>
      </w:r>
    </w:p>
    <w:p w14:paraId="593F41EE" w14:textId="06206F07" w:rsidR="00AA0BA8" w:rsidRDefault="00AA0BA8" w:rsidP="00AA0BA8">
      <w:pPr>
        <w:jc w:val="center"/>
        <w:rPr>
          <w:lang w:val="es-419" w:eastAsia="es-CO"/>
        </w:rPr>
      </w:pPr>
      <w:r>
        <w:rPr>
          <w:noProof/>
          <w:lang w:val="es-419" w:eastAsia="es-CO"/>
        </w:rPr>
        <w:drawing>
          <wp:inline distT="0" distB="0" distL="0" distR="0" wp14:anchorId="4DF72BB1" wp14:editId="26CEC1FF">
            <wp:extent cx="4489862" cy="2534194"/>
            <wp:effectExtent l="0" t="0" r="6350" b="0"/>
            <wp:docPr id="28" name="Imagen 28" descr="La figura presenta pantalla del computador en el que se despliega la ventana de imagen y a su vez se resalta la opción tamañ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La figura presenta pantalla del computador en el que se despliega la ventana de imagen y a su vez se resalta la opción tamaño de image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7996" cy="2544429"/>
                    </a:xfrm>
                    <a:prstGeom prst="rect">
                      <a:avLst/>
                    </a:prstGeom>
                    <a:noFill/>
                  </pic:spPr>
                </pic:pic>
              </a:graphicData>
            </a:graphic>
          </wp:inline>
        </w:drawing>
      </w:r>
    </w:p>
    <w:p w14:paraId="0FB37C7E" w14:textId="77777777" w:rsidR="00AA0BA8" w:rsidRPr="00AA0BA8" w:rsidRDefault="00AA0BA8" w:rsidP="00AA0BA8">
      <w:pPr>
        <w:pStyle w:val="Prrafodelista"/>
        <w:numPr>
          <w:ilvl w:val="0"/>
          <w:numId w:val="28"/>
        </w:numPr>
        <w:rPr>
          <w:b/>
          <w:bCs/>
          <w:lang w:eastAsia="es-CO"/>
        </w:rPr>
      </w:pPr>
      <w:r w:rsidRPr="00AA0BA8">
        <w:rPr>
          <w:b/>
          <w:bCs/>
          <w:lang w:eastAsia="es-CO"/>
        </w:rPr>
        <w:lastRenderedPageBreak/>
        <w:t xml:space="preserve">Ahora, hay que asegurarse de que en esta ventana desplegable esté seleccionada la casilla </w:t>
      </w:r>
      <w:proofErr w:type="spellStart"/>
      <w:r w:rsidRPr="00AA0BA8">
        <w:rPr>
          <w:b/>
          <w:bCs/>
          <w:lang w:eastAsia="es-CO"/>
        </w:rPr>
        <w:t>Remuestrear</w:t>
      </w:r>
      <w:proofErr w:type="spellEnd"/>
    </w:p>
    <w:p w14:paraId="73BB9F4C" w14:textId="77777777" w:rsidR="00AA0BA8" w:rsidRPr="00AA0BA8" w:rsidRDefault="00AA0BA8" w:rsidP="00AA0BA8">
      <w:pPr>
        <w:pStyle w:val="Prrafodelista"/>
        <w:ind w:left="1429" w:firstLine="0"/>
        <w:rPr>
          <w:lang w:eastAsia="es-CO"/>
        </w:rPr>
      </w:pPr>
      <w:r w:rsidRPr="00AA0BA8">
        <w:rPr>
          <w:lang w:eastAsia="es-CO"/>
        </w:rPr>
        <w:t xml:space="preserve">En la resolución aparece 72 </w:t>
      </w:r>
      <w:proofErr w:type="spellStart"/>
      <w:r w:rsidRPr="00AA0BA8">
        <w:rPr>
          <w:lang w:eastAsia="es-CO"/>
        </w:rPr>
        <w:t>ppp</w:t>
      </w:r>
      <w:proofErr w:type="spellEnd"/>
      <w:r w:rsidRPr="00AA0BA8">
        <w:rPr>
          <w:lang w:eastAsia="es-CO"/>
        </w:rPr>
        <w:t>, este valor se debe cambiar a 300 que es la resolución óptima.</w:t>
      </w:r>
    </w:p>
    <w:p w14:paraId="08AE96C9" w14:textId="42E51402" w:rsidR="00AA0BA8" w:rsidRDefault="00AA0BA8" w:rsidP="001D3C6D">
      <w:pPr>
        <w:pStyle w:val="Prrafodelista"/>
        <w:ind w:left="1429" w:firstLine="0"/>
        <w:rPr>
          <w:lang w:eastAsia="es-CO"/>
        </w:rPr>
      </w:pPr>
      <w:r w:rsidRPr="00AA0BA8">
        <w:rPr>
          <w:lang w:eastAsia="es-CO"/>
        </w:rPr>
        <w:t>Siempre que se cambie la resolución, las dimensiones de los píxeles se ajustarán de manera acorde, pero la anchura y altura de la imagen seguirán siendo las mismas. De hecho, la cantidad total de píxeles puede aumentar sustancialmente y esto hará que lo haga el tamaño del archivo de la imagen.</w:t>
      </w:r>
    </w:p>
    <w:p w14:paraId="7408112D" w14:textId="03969E39" w:rsidR="00AA0BA8" w:rsidRDefault="00AA0BA8" w:rsidP="00AA0BA8">
      <w:pPr>
        <w:pStyle w:val="Figura"/>
      </w:pPr>
      <w:proofErr w:type="spellStart"/>
      <w:r w:rsidRPr="00AA0BA8">
        <w:t>Remuestrear</w:t>
      </w:r>
      <w:proofErr w:type="spellEnd"/>
    </w:p>
    <w:p w14:paraId="444098DE" w14:textId="7500B1E0" w:rsidR="00AA0BA8" w:rsidRPr="00AA0BA8" w:rsidRDefault="00AA0BA8" w:rsidP="00AA0BA8">
      <w:pPr>
        <w:jc w:val="center"/>
        <w:rPr>
          <w:lang w:eastAsia="es-CO"/>
        </w:rPr>
      </w:pPr>
      <w:r>
        <w:rPr>
          <w:noProof/>
          <w:lang w:eastAsia="es-CO"/>
        </w:rPr>
        <w:drawing>
          <wp:inline distT="0" distB="0" distL="0" distR="0" wp14:anchorId="0454B34A" wp14:editId="268BFB71">
            <wp:extent cx="4551636" cy="2586445"/>
            <wp:effectExtent l="0" t="0" r="1905" b="4445"/>
            <wp:docPr id="29" name="Imagen 29" descr="La figura presenta pantalla del computador en el que se despliega la ventana de tamaño de la imagen y a su vez se resalta la opción remuest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La figura presenta pantalla del computador en el que se despliega la ventana de tamaño de la imagen y a su vez se resalta la opción remuestrea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5673" cy="2594421"/>
                    </a:xfrm>
                    <a:prstGeom prst="rect">
                      <a:avLst/>
                    </a:prstGeom>
                    <a:noFill/>
                  </pic:spPr>
                </pic:pic>
              </a:graphicData>
            </a:graphic>
          </wp:inline>
        </w:drawing>
      </w:r>
    </w:p>
    <w:p w14:paraId="52356259" w14:textId="41E66D2A" w:rsidR="00AA0BA8" w:rsidRPr="007F1788" w:rsidRDefault="00AA0BA8" w:rsidP="00AA0BA8">
      <w:pPr>
        <w:pStyle w:val="Ttulo2"/>
        <w:rPr>
          <w:rStyle w:val="Extranjerismo"/>
        </w:rPr>
      </w:pPr>
      <w:bookmarkStart w:id="11" w:name="_Toc177370820"/>
      <w:r w:rsidRPr="007F1788">
        <w:rPr>
          <w:rStyle w:val="Extranjerismo"/>
        </w:rPr>
        <w:t>Color Lab</w:t>
      </w:r>
      <w:bookmarkEnd w:id="11"/>
    </w:p>
    <w:p w14:paraId="3FF6BF4C" w14:textId="467AFB44" w:rsidR="00AA0BA8" w:rsidRDefault="00AA0BA8" w:rsidP="00AA0BA8">
      <w:pPr>
        <w:rPr>
          <w:lang w:eastAsia="es-CO"/>
        </w:rPr>
      </w:pPr>
      <w:r w:rsidRPr="00AA0BA8">
        <w:rPr>
          <w:lang w:eastAsia="es-CO"/>
        </w:rPr>
        <w:t>El sistema de “</w:t>
      </w:r>
      <w:r w:rsidRPr="007F1788">
        <w:rPr>
          <w:rStyle w:val="Extranjerismo"/>
        </w:rPr>
        <w:t>Color Lab</w:t>
      </w:r>
      <w:r w:rsidRPr="00AA0BA8">
        <w:rPr>
          <w:lang w:eastAsia="es-CO"/>
        </w:rPr>
        <w:t>” permite realizar de otra forma el realce de los detalles de una imagen.</w:t>
      </w:r>
    </w:p>
    <w:p w14:paraId="65C67365" w14:textId="77777777" w:rsidR="00AA0BA8" w:rsidRPr="00AA0BA8" w:rsidRDefault="00AA0BA8" w:rsidP="00AA0BA8">
      <w:pPr>
        <w:numPr>
          <w:ilvl w:val="0"/>
          <w:numId w:val="30"/>
        </w:numPr>
        <w:rPr>
          <w:lang w:eastAsia="es-CO"/>
        </w:rPr>
      </w:pPr>
      <w:r w:rsidRPr="00AA0BA8">
        <w:rPr>
          <w:lang w:eastAsia="es-CO"/>
        </w:rPr>
        <w:t>Para habilitarlo, hay que dirigirse a la pestaña </w:t>
      </w:r>
      <w:r w:rsidRPr="00AA0BA8">
        <w:rPr>
          <w:b/>
          <w:bCs/>
          <w:lang w:eastAsia="es-CO"/>
        </w:rPr>
        <w:t>Imagen</w:t>
      </w:r>
      <w:r w:rsidRPr="00AA0BA8">
        <w:rPr>
          <w:lang w:eastAsia="es-CO"/>
        </w:rPr>
        <w:t>, hacer clic en </w:t>
      </w:r>
      <w:r w:rsidRPr="00AA0BA8">
        <w:rPr>
          <w:b/>
          <w:bCs/>
          <w:lang w:eastAsia="es-CO"/>
        </w:rPr>
        <w:t>Modo</w:t>
      </w:r>
      <w:r w:rsidRPr="00AA0BA8">
        <w:rPr>
          <w:lang w:eastAsia="es-CO"/>
        </w:rPr>
        <w:t> y luego elegir </w:t>
      </w:r>
      <w:r w:rsidRPr="007F1788">
        <w:rPr>
          <w:rStyle w:val="Extranjerismo"/>
          <w:b/>
          <w:bCs/>
        </w:rPr>
        <w:t>Color Lab</w:t>
      </w:r>
      <w:r w:rsidRPr="00AA0BA8">
        <w:rPr>
          <w:lang w:eastAsia="es-CO"/>
        </w:rPr>
        <w:t>.</w:t>
      </w:r>
    </w:p>
    <w:p w14:paraId="0945DA89" w14:textId="77777777" w:rsidR="00AA0BA8" w:rsidRPr="00AA0BA8" w:rsidRDefault="00AA0BA8" w:rsidP="00AA0BA8">
      <w:pPr>
        <w:numPr>
          <w:ilvl w:val="0"/>
          <w:numId w:val="30"/>
        </w:numPr>
        <w:rPr>
          <w:lang w:eastAsia="es-CO"/>
        </w:rPr>
      </w:pPr>
      <w:r w:rsidRPr="00AA0BA8">
        <w:rPr>
          <w:lang w:eastAsia="es-CO"/>
        </w:rPr>
        <w:lastRenderedPageBreak/>
        <w:t>Se debe tener habilitada la ventana de </w:t>
      </w:r>
      <w:r w:rsidRPr="00AA0BA8">
        <w:rPr>
          <w:b/>
          <w:bCs/>
          <w:lang w:eastAsia="es-CO"/>
        </w:rPr>
        <w:t>Canales</w:t>
      </w:r>
      <w:r w:rsidRPr="00AA0BA8">
        <w:rPr>
          <w:lang w:eastAsia="es-CO"/>
        </w:rPr>
        <w:t> (figura 16).</w:t>
      </w:r>
    </w:p>
    <w:p w14:paraId="01200BB0" w14:textId="217AF092" w:rsidR="00AA0BA8" w:rsidRDefault="00AA0BA8" w:rsidP="001D3C6D">
      <w:pPr>
        <w:numPr>
          <w:ilvl w:val="0"/>
          <w:numId w:val="30"/>
        </w:numPr>
        <w:rPr>
          <w:lang w:eastAsia="es-CO"/>
        </w:rPr>
      </w:pPr>
      <w:r w:rsidRPr="00AA0BA8">
        <w:rPr>
          <w:lang w:eastAsia="es-CO"/>
        </w:rPr>
        <w:t>Dentro del modo </w:t>
      </w:r>
      <w:r w:rsidRPr="007F1788">
        <w:rPr>
          <w:rStyle w:val="Extranjerismo"/>
          <w:b/>
          <w:bCs/>
        </w:rPr>
        <w:t>Color Lab</w:t>
      </w:r>
      <w:r w:rsidRPr="00AA0BA8">
        <w:rPr>
          <w:lang w:eastAsia="es-CO"/>
        </w:rPr>
        <w:t>, debe haber cuatro canales visibles. Solo es necesario que esté habilitado el canal </w:t>
      </w:r>
      <w:r w:rsidRPr="00AA0BA8">
        <w:rPr>
          <w:b/>
          <w:bCs/>
          <w:lang w:eastAsia="es-CO"/>
        </w:rPr>
        <w:t>Luminosidad</w:t>
      </w:r>
      <w:r w:rsidRPr="00AA0BA8">
        <w:rPr>
          <w:lang w:eastAsia="es-CO"/>
        </w:rPr>
        <w:t> (figura 17), por lo que se deben desactivar los otros canales haciendo clic sobre el icono “ojo” de cada uno.</w:t>
      </w:r>
    </w:p>
    <w:p w14:paraId="02D5D04A" w14:textId="55076846" w:rsidR="00AA0BA8" w:rsidRDefault="00AA0BA8" w:rsidP="00AA0BA8">
      <w:pPr>
        <w:pStyle w:val="Figura"/>
      </w:pPr>
      <w:r w:rsidRPr="00AA0BA8">
        <w:t xml:space="preserve">Ventana </w:t>
      </w:r>
      <w:r w:rsidRPr="007F1788">
        <w:rPr>
          <w:rStyle w:val="Extranjerismo"/>
        </w:rPr>
        <w:t>Color Lab</w:t>
      </w:r>
    </w:p>
    <w:p w14:paraId="18381FB9" w14:textId="1BDFD25E" w:rsidR="00AA0BA8" w:rsidRPr="00AA0BA8" w:rsidRDefault="00AA0BA8" w:rsidP="00AA0BA8">
      <w:pPr>
        <w:jc w:val="center"/>
        <w:rPr>
          <w:lang w:eastAsia="es-CO"/>
        </w:rPr>
      </w:pPr>
      <w:r>
        <w:rPr>
          <w:noProof/>
          <w:lang w:eastAsia="es-CO"/>
        </w:rPr>
        <w:drawing>
          <wp:inline distT="0" distB="0" distL="0" distR="0" wp14:anchorId="0C1C8666" wp14:editId="7A8C21FC">
            <wp:extent cx="4963093" cy="2730137"/>
            <wp:effectExtent l="0" t="0" r="9525" b="0"/>
            <wp:docPr id="30" name="Imagen 30" descr="La figura presenta pantalla del computador en el que se despliega la pestaña imagen y a su vez se resaltan las opciones modo  y color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La figura presenta pantalla del computador en el que se despliega la pestaña imagen y a su vez se resaltan las opciones modo  y color la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64795" cy="2731073"/>
                    </a:xfrm>
                    <a:prstGeom prst="rect">
                      <a:avLst/>
                    </a:prstGeom>
                    <a:noFill/>
                  </pic:spPr>
                </pic:pic>
              </a:graphicData>
            </a:graphic>
          </wp:inline>
        </w:drawing>
      </w:r>
    </w:p>
    <w:p w14:paraId="6ABE42DC" w14:textId="4B17807D" w:rsidR="00AA0BA8" w:rsidRDefault="00AA0BA8" w:rsidP="00AA0BA8">
      <w:pPr>
        <w:pStyle w:val="Figura"/>
        <w:rPr>
          <w:i/>
          <w:iCs w:val="0"/>
          <w:lang w:val="es-419"/>
        </w:rPr>
      </w:pPr>
      <w:r w:rsidRPr="00AA0BA8">
        <w:rPr>
          <w:lang w:val="es-419"/>
        </w:rPr>
        <w:t xml:space="preserve">Luminosidad </w:t>
      </w:r>
      <w:r w:rsidRPr="007F1788">
        <w:rPr>
          <w:rStyle w:val="Extranjerismo"/>
        </w:rPr>
        <w:t>Color Lab</w:t>
      </w:r>
    </w:p>
    <w:p w14:paraId="5FA91399" w14:textId="158009C9" w:rsidR="00AA0BA8" w:rsidRPr="00AA0BA8" w:rsidRDefault="00AA0BA8" w:rsidP="00AA0BA8">
      <w:pPr>
        <w:jc w:val="center"/>
        <w:rPr>
          <w:lang w:val="es-419" w:eastAsia="es-CO"/>
        </w:rPr>
      </w:pPr>
      <w:r>
        <w:rPr>
          <w:noProof/>
          <w:lang w:val="es-419" w:eastAsia="es-CO"/>
        </w:rPr>
        <w:drawing>
          <wp:inline distT="0" distB="0" distL="0" distR="0" wp14:anchorId="66F96287" wp14:editId="2F0F9172">
            <wp:extent cx="5009697" cy="2599090"/>
            <wp:effectExtent l="0" t="0" r="635" b="0"/>
            <wp:docPr id="31" name="Imagen 31" descr="La figura presenta pantalla del computador con fotografía  de paisaje en blanco y negro en la que se resalta la opción “Luminosidad Color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La figura presenta pantalla del computador con fotografía  de paisaje en blanco y negro en la que se resalta la opción “Luminosidad Color La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4803" cy="2601739"/>
                    </a:xfrm>
                    <a:prstGeom prst="rect">
                      <a:avLst/>
                    </a:prstGeom>
                    <a:noFill/>
                  </pic:spPr>
                </pic:pic>
              </a:graphicData>
            </a:graphic>
          </wp:inline>
        </w:drawing>
      </w:r>
    </w:p>
    <w:p w14:paraId="79B840AC" w14:textId="77777777" w:rsidR="00AA0BA8" w:rsidRPr="00AA0BA8" w:rsidRDefault="00AA0BA8" w:rsidP="00AA0BA8">
      <w:pPr>
        <w:rPr>
          <w:lang w:eastAsia="es-CO"/>
        </w:rPr>
      </w:pPr>
      <w:r w:rsidRPr="00AA0BA8">
        <w:rPr>
          <w:lang w:eastAsia="es-CO"/>
        </w:rPr>
        <w:lastRenderedPageBreak/>
        <w:t>A continuación, se debe mejorar el canal “Luminosidad” con el filtro </w:t>
      </w:r>
      <w:r w:rsidRPr="00AA0BA8">
        <w:rPr>
          <w:b/>
          <w:bCs/>
          <w:lang w:eastAsia="es-CO"/>
        </w:rPr>
        <w:t>Enfoque suavizado</w:t>
      </w:r>
      <w:r w:rsidRPr="00AA0BA8">
        <w:rPr>
          <w:lang w:eastAsia="es-CO"/>
        </w:rPr>
        <w:t> y para ello, en la pestaña </w:t>
      </w:r>
      <w:r w:rsidRPr="00AA0BA8">
        <w:rPr>
          <w:b/>
          <w:bCs/>
          <w:lang w:eastAsia="es-CO"/>
        </w:rPr>
        <w:t>Filtros</w:t>
      </w:r>
      <w:r w:rsidRPr="00AA0BA8">
        <w:rPr>
          <w:lang w:eastAsia="es-CO"/>
        </w:rPr>
        <w:t> hacer clic en </w:t>
      </w:r>
      <w:r w:rsidRPr="00AA0BA8">
        <w:rPr>
          <w:b/>
          <w:bCs/>
          <w:lang w:eastAsia="es-CO"/>
        </w:rPr>
        <w:t>Enfoque suavizado</w:t>
      </w:r>
      <w:r w:rsidRPr="00AA0BA8">
        <w:rPr>
          <w:lang w:eastAsia="es-CO"/>
        </w:rPr>
        <w:t> para abrir el cuadro de diálogo del filtro (figura 18).</w:t>
      </w:r>
    </w:p>
    <w:p w14:paraId="2C960D35" w14:textId="77777777" w:rsidR="00AA0BA8" w:rsidRPr="00AA0BA8" w:rsidRDefault="00AA0BA8" w:rsidP="00AA0BA8">
      <w:pPr>
        <w:rPr>
          <w:lang w:eastAsia="es-CO"/>
        </w:rPr>
      </w:pPr>
      <w:r w:rsidRPr="00AA0BA8">
        <w:rPr>
          <w:lang w:eastAsia="es-CO"/>
        </w:rPr>
        <w:t>Lo recomendado es aumentar la </w:t>
      </w:r>
      <w:r w:rsidRPr="00AA0BA8">
        <w:rPr>
          <w:b/>
          <w:bCs/>
          <w:lang w:eastAsia="es-CO"/>
        </w:rPr>
        <w:t>Cantidad</w:t>
      </w:r>
      <w:r w:rsidRPr="00AA0BA8">
        <w:rPr>
          <w:lang w:eastAsia="es-CO"/>
        </w:rPr>
        <w:t> a, por lo menos, el 110%, mantener </w:t>
      </w:r>
      <w:r w:rsidRPr="00AA0BA8">
        <w:rPr>
          <w:b/>
          <w:bCs/>
          <w:lang w:eastAsia="es-CO"/>
        </w:rPr>
        <w:t>Radio</w:t>
      </w:r>
      <w:r w:rsidRPr="00AA0BA8">
        <w:rPr>
          <w:lang w:eastAsia="es-CO"/>
        </w:rPr>
        <w:t xml:space="preserve"> en 12.4 </w:t>
      </w:r>
      <w:proofErr w:type="spellStart"/>
      <w:r w:rsidRPr="00AA0BA8">
        <w:rPr>
          <w:lang w:eastAsia="es-CO"/>
        </w:rPr>
        <w:t>px</w:t>
      </w:r>
      <w:proofErr w:type="spellEnd"/>
      <w:r w:rsidRPr="00AA0BA8">
        <w:rPr>
          <w:lang w:eastAsia="es-CO"/>
        </w:rPr>
        <w:t xml:space="preserve"> y habilitar la opción </w:t>
      </w:r>
      <w:r w:rsidRPr="00AA0BA8">
        <w:rPr>
          <w:b/>
          <w:bCs/>
          <w:lang w:eastAsia="es-CO"/>
        </w:rPr>
        <w:t>Quitar para desenfoque gaussiano</w:t>
      </w:r>
      <w:r w:rsidRPr="00AA0BA8">
        <w:rPr>
          <w:lang w:eastAsia="es-CO"/>
        </w:rPr>
        <w:t>.</w:t>
      </w:r>
    </w:p>
    <w:p w14:paraId="225B2451" w14:textId="63A19C2F" w:rsidR="00D454A9" w:rsidRDefault="00AA0BA8" w:rsidP="00AA0BA8">
      <w:pPr>
        <w:pStyle w:val="Figura"/>
        <w:rPr>
          <w:lang w:val="es-419"/>
        </w:rPr>
      </w:pPr>
      <w:r w:rsidRPr="00AA0BA8">
        <w:rPr>
          <w:lang w:val="es-419"/>
        </w:rPr>
        <w:t>Enfoque suavizado</w:t>
      </w:r>
    </w:p>
    <w:p w14:paraId="49F1946F" w14:textId="5B508E82" w:rsidR="00AA0BA8" w:rsidRPr="00AA0BA8" w:rsidRDefault="00AA0BA8" w:rsidP="00AA0BA8">
      <w:pPr>
        <w:jc w:val="center"/>
        <w:rPr>
          <w:lang w:val="es-419" w:eastAsia="es-CO"/>
        </w:rPr>
      </w:pPr>
      <w:r>
        <w:rPr>
          <w:noProof/>
          <w:lang w:val="es-419" w:eastAsia="es-CO"/>
        </w:rPr>
        <w:drawing>
          <wp:inline distT="0" distB="0" distL="0" distR="0" wp14:anchorId="2BFF8777" wp14:editId="2F30DE1B">
            <wp:extent cx="5399586" cy="1971038"/>
            <wp:effectExtent l="0" t="0" r="0" b="0"/>
            <wp:docPr id="32" name="Imagen 32" descr="La figura presenta pantalla del computador con fotografía de paisaje en blanco y negro en la que se resalta la ventana de “Enfoque suav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a figura presenta pantalla del computador con fotografía de paisaje en blanco y negro en la que se resalta la ventana de “Enfoque suavizad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8599" cy="1974328"/>
                    </a:xfrm>
                    <a:prstGeom prst="rect">
                      <a:avLst/>
                    </a:prstGeom>
                    <a:noFill/>
                  </pic:spPr>
                </pic:pic>
              </a:graphicData>
            </a:graphic>
          </wp:inline>
        </w:drawing>
      </w:r>
    </w:p>
    <w:p w14:paraId="3E8AD0BD" w14:textId="14D1F754" w:rsidR="00D419DA" w:rsidRDefault="00AA0BA8" w:rsidP="00AA0BA8">
      <w:pPr>
        <w:rPr>
          <w:lang w:eastAsia="es-CO"/>
        </w:rPr>
      </w:pPr>
      <w:r w:rsidRPr="00AA0BA8">
        <w:rPr>
          <w:lang w:eastAsia="es-CO"/>
        </w:rPr>
        <w:t>En esencia, el filtro </w:t>
      </w:r>
      <w:r w:rsidRPr="00AA0BA8">
        <w:rPr>
          <w:b/>
          <w:bCs/>
          <w:lang w:eastAsia="es-CO"/>
        </w:rPr>
        <w:t>Enfoque suavizado</w:t>
      </w:r>
      <w:r w:rsidRPr="00AA0BA8">
        <w:rPr>
          <w:lang w:eastAsia="es-CO"/>
        </w:rPr>
        <w:t> enfatiza los detalles más pequeños dentro de la imagen, sin afectar de manera negativa la calidad de esta.</w:t>
      </w:r>
    </w:p>
    <w:p w14:paraId="560A13C0" w14:textId="6B23F03B" w:rsidR="00AA0BA8" w:rsidRDefault="00AA0BA8" w:rsidP="00AA0BA8">
      <w:pPr>
        <w:pStyle w:val="Figura"/>
        <w:rPr>
          <w:lang w:val="es-419"/>
        </w:rPr>
      </w:pPr>
      <w:r w:rsidRPr="00AA0BA8">
        <w:rPr>
          <w:lang w:val="es-419"/>
        </w:rPr>
        <w:t>Resultado enfoque suavizado</w:t>
      </w:r>
    </w:p>
    <w:p w14:paraId="140A274F" w14:textId="1E9671CB" w:rsidR="0054016F" w:rsidRDefault="00AA0BA8" w:rsidP="001D3C6D">
      <w:pPr>
        <w:ind w:firstLine="0"/>
        <w:jc w:val="center"/>
        <w:rPr>
          <w:lang w:val="es-419" w:eastAsia="es-CO"/>
        </w:rPr>
      </w:pPr>
      <w:r>
        <w:rPr>
          <w:noProof/>
          <w:lang w:val="es-419" w:eastAsia="es-CO"/>
        </w:rPr>
        <w:drawing>
          <wp:inline distT="0" distB="0" distL="0" distR="0" wp14:anchorId="6F0A4FC1" wp14:editId="7A475BB7">
            <wp:extent cx="4548411" cy="2364828"/>
            <wp:effectExtent l="0" t="0" r="5080" b="0"/>
            <wp:docPr id="33" name="Imagen 33" descr="La figura presenta pantalla del computador con fotografía de paisaje a color en la que se resalta el resultado del “enfoque suav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a figura presenta pantalla del computador con fotografía de paisaje a color en la que se resalta el resultado del “enfoque suavizad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3189" cy="2367312"/>
                    </a:xfrm>
                    <a:prstGeom prst="rect">
                      <a:avLst/>
                    </a:prstGeom>
                    <a:noFill/>
                  </pic:spPr>
                </pic:pic>
              </a:graphicData>
            </a:graphic>
          </wp:inline>
        </w:drawing>
      </w:r>
    </w:p>
    <w:p w14:paraId="0F8EA57E" w14:textId="516E658D" w:rsidR="0083113E" w:rsidRDefault="0054016F" w:rsidP="0054016F">
      <w:pPr>
        <w:pStyle w:val="Ttulo1"/>
      </w:pPr>
      <w:bookmarkStart w:id="12" w:name="_Toc177370821"/>
      <w:r w:rsidRPr="0054016F">
        <w:lastRenderedPageBreak/>
        <w:t>Tipografías empleadas</w:t>
      </w:r>
      <w:bookmarkEnd w:id="12"/>
    </w:p>
    <w:p w14:paraId="5DDE6C7B" w14:textId="18D76B7B" w:rsidR="0054016F" w:rsidRPr="0054016F" w:rsidRDefault="0054016F" w:rsidP="0054016F">
      <w:pPr>
        <w:rPr>
          <w:lang w:val="es-419" w:eastAsia="es-CO"/>
        </w:rPr>
      </w:pPr>
      <w:r w:rsidRPr="0054016F">
        <w:rPr>
          <w:lang w:val="es-419" w:eastAsia="es-CO"/>
        </w:rPr>
        <w:t>En este punto del proceso de desarrollo de la pieza gráfica y el arte final de la misma para impresión, se debe tener claro que las tipografías utilizadas en el diseño no estarán instaladas en todos los computadores, por lo que se debe garantizar que los textos no tengan ninguna alteración al abrir los archivos en un equipo distinto a aquel del diseño.</w:t>
      </w:r>
    </w:p>
    <w:p w14:paraId="44BC6B09" w14:textId="1B431983" w:rsidR="0083113E" w:rsidRDefault="0054016F" w:rsidP="0054016F">
      <w:pPr>
        <w:rPr>
          <w:lang w:val="es-419" w:eastAsia="es-CO"/>
        </w:rPr>
      </w:pPr>
      <w:r w:rsidRPr="0054016F">
        <w:rPr>
          <w:lang w:val="es-419" w:eastAsia="es-CO"/>
        </w:rPr>
        <w:t>Para esto, lo más recomendable es convertir todos los textos a contornos una vez hayan sido revisados y aprobados; esto con el fin de minimizar errores. Es recomendable, además, tener un archivo alterno con los textos en formato tipográfico para hacer correcciones posteriores si es del caso. El proceso de conversión de textos a contornos es sencillo:</w:t>
      </w:r>
    </w:p>
    <w:p w14:paraId="78368988" w14:textId="4C168251" w:rsidR="0054016F" w:rsidRPr="0054016F" w:rsidRDefault="0054016F" w:rsidP="0054016F">
      <w:pPr>
        <w:pStyle w:val="Prrafodelista"/>
        <w:numPr>
          <w:ilvl w:val="0"/>
          <w:numId w:val="31"/>
        </w:numPr>
        <w:rPr>
          <w:lang w:val="es-419" w:eastAsia="es-CO"/>
        </w:rPr>
      </w:pPr>
      <w:r w:rsidRPr="0054016F">
        <w:rPr>
          <w:lang w:eastAsia="es-CO"/>
        </w:rPr>
        <w:t>Seleccionar el </w:t>
      </w:r>
      <w:r w:rsidRPr="0054016F">
        <w:rPr>
          <w:b/>
          <w:bCs/>
          <w:lang w:eastAsia="es-CO"/>
        </w:rPr>
        <w:t>Texto</w:t>
      </w:r>
      <w:r w:rsidRPr="0054016F">
        <w:rPr>
          <w:lang w:eastAsia="es-CO"/>
        </w:rPr>
        <w:t> y hacer clic derecho, activar </w:t>
      </w:r>
      <w:r w:rsidRPr="0054016F">
        <w:rPr>
          <w:b/>
          <w:bCs/>
          <w:lang w:eastAsia="es-CO"/>
        </w:rPr>
        <w:t>Crear contornos</w:t>
      </w:r>
      <w:r w:rsidRPr="0054016F">
        <w:rPr>
          <w:lang w:eastAsia="es-CO"/>
        </w:rPr>
        <w:t> o por el panel </w:t>
      </w:r>
      <w:r w:rsidRPr="0054016F">
        <w:rPr>
          <w:b/>
          <w:bCs/>
          <w:lang w:eastAsia="es-CO"/>
        </w:rPr>
        <w:t>Texto - Crear contornos</w:t>
      </w:r>
      <w:r w:rsidRPr="0054016F">
        <w:rPr>
          <w:lang w:eastAsia="es-CO"/>
        </w:rPr>
        <w:t> (figura 20).</w:t>
      </w:r>
    </w:p>
    <w:p w14:paraId="54BD40BA" w14:textId="5FF629DA" w:rsidR="0083113E" w:rsidRDefault="0054016F" w:rsidP="0054016F">
      <w:pPr>
        <w:pStyle w:val="Figura"/>
        <w:rPr>
          <w:lang w:val="es-419"/>
        </w:rPr>
      </w:pPr>
      <w:r w:rsidRPr="0054016F">
        <w:rPr>
          <w:lang w:val="es-419"/>
        </w:rPr>
        <w:t>Texto en contorno</w:t>
      </w:r>
    </w:p>
    <w:p w14:paraId="01B076A0" w14:textId="4D58796C" w:rsidR="0054016F" w:rsidRPr="0054016F" w:rsidRDefault="0054016F" w:rsidP="0054016F">
      <w:pPr>
        <w:jc w:val="center"/>
        <w:rPr>
          <w:lang w:val="es-419" w:eastAsia="es-CO"/>
        </w:rPr>
      </w:pPr>
      <w:r>
        <w:rPr>
          <w:noProof/>
          <w:lang w:val="es-419" w:eastAsia="es-CO"/>
        </w:rPr>
        <w:drawing>
          <wp:inline distT="0" distB="0" distL="0" distR="0" wp14:anchorId="0F8CF094" wp14:editId="178CE744">
            <wp:extent cx="3886200" cy="3038475"/>
            <wp:effectExtent l="0" t="0" r="0" b="9525"/>
            <wp:docPr id="34" name="Imagen 34" descr="La imagen presenta cuadro con las palabras “Texto en Contornos” resaltadlas en color negro en el extremo superior izquierdo y en el extremo inferior derecho se despliegan opciones en las que se resalta. “Crear contor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imagen presenta cuadro con las palabras “Texto en Contornos” resaltadlas en color negro en el extremo superior izquierdo y en el extremo inferior derecho se despliegan opciones en las que se resalta. “Crear contorno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6200" cy="3038475"/>
                    </a:xfrm>
                    <a:prstGeom prst="rect">
                      <a:avLst/>
                    </a:prstGeom>
                    <a:noFill/>
                  </pic:spPr>
                </pic:pic>
              </a:graphicData>
            </a:graphic>
          </wp:inline>
        </w:drawing>
      </w:r>
    </w:p>
    <w:p w14:paraId="1E1AD388" w14:textId="77777777" w:rsidR="0054016F" w:rsidRPr="0054016F" w:rsidRDefault="0054016F" w:rsidP="0054016F">
      <w:pPr>
        <w:pStyle w:val="Prrafodelista"/>
        <w:numPr>
          <w:ilvl w:val="0"/>
          <w:numId w:val="31"/>
        </w:numPr>
        <w:rPr>
          <w:lang w:val="es-419" w:eastAsia="es-CO"/>
        </w:rPr>
      </w:pPr>
      <w:r w:rsidRPr="0054016F">
        <w:rPr>
          <w:lang w:val="es-419" w:eastAsia="es-CO"/>
        </w:rPr>
        <w:lastRenderedPageBreak/>
        <w:t xml:space="preserve">Así, el texto ya no será un elemento editable por medio de la herramienta de </w:t>
      </w:r>
      <w:r w:rsidRPr="0054016F">
        <w:rPr>
          <w:b/>
          <w:bCs/>
          <w:lang w:val="es-419" w:eastAsia="es-CO"/>
        </w:rPr>
        <w:t>Texto</w:t>
      </w:r>
      <w:r w:rsidRPr="0054016F">
        <w:rPr>
          <w:lang w:val="es-419" w:eastAsia="es-CO"/>
        </w:rPr>
        <w:t xml:space="preserve"> sino, un vector.</w:t>
      </w:r>
    </w:p>
    <w:p w14:paraId="57CD6B18" w14:textId="0C984B65" w:rsidR="0083113E" w:rsidRDefault="0054016F" w:rsidP="0054016F">
      <w:pPr>
        <w:pStyle w:val="Prrafodelista"/>
        <w:numPr>
          <w:ilvl w:val="0"/>
          <w:numId w:val="31"/>
        </w:numPr>
        <w:rPr>
          <w:lang w:val="es-419" w:eastAsia="es-CO"/>
        </w:rPr>
      </w:pPr>
      <w:r w:rsidRPr="0054016F">
        <w:rPr>
          <w:lang w:val="es-419" w:eastAsia="es-CO"/>
        </w:rPr>
        <w:t>Si por algún motivo no se realiza esta conversión en contornos, se debe conservar una carpeta con las fuentes utilizadas para enviarlas a las empresas donde estén realizando las impresiones y ser instaladas allí, esto como último recurso.</w:t>
      </w:r>
    </w:p>
    <w:p w14:paraId="49912294" w14:textId="193D9561" w:rsidR="001D3C6D" w:rsidRDefault="001D3C6D" w:rsidP="001D3C6D">
      <w:pPr>
        <w:rPr>
          <w:lang w:val="es-419" w:eastAsia="es-CO"/>
        </w:rPr>
      </w:pPr>
    </w:p>
    <w:p w14:paraId="6A9858D7" w14:textId="6FD2AAFE" w:rsidR="001D3C6D" w:rsidRDefault="001D3C6D" w:rsidP="001D3C6D">
      <w:pPr>
        <w:rPr>
          <w:lang w:val="es-419" w:eastAsia="es-CO"/>
        </w:rPr>
      </w:pPr>
    </w:p>
    <w:p w14:paraId="7FF6C31D" w14:textId="659AB49C" w:rsidR="001D3C6D" w:rsidRDefault="001D3C6D" w:rsidP="001D3C6D">
      <w:pPr>
        <w:rPr>
          <w:lang w:val="es-419" w:eastAsia="es-CO"/>
        </w:rPr>
      </w:pPr>
    </w:p>
    <w:p w14:paraId="7B0FABFF" w14:textId="0CF8D067" w:rsidR="001D3C6D" w:rsidRDefault="001D3C6D" w:rsidP="001D3C6D">
      <w:pPr>
        <w:rPr>
          <w:lang w:val="es-419" w:eastAsia="es-CO"/>
        </w:rPr>
      </w:pPr>
    </w:p>
    <w:p w14:paraId="405FAED9" w14:textId="5874B71F" w:rsidR="001D3C6D" w:rsidRDefault="001D3C6D" w:rsidP="001D3C6D">
      <w:pPr>
        <w:rPr>
          <w:lang w:val="es-419" w:eastAsia="es-CO"/>
        </w:rPr>
      </w:pPr>
    </w:p>
    <w:p w14:paraId="10A210BB" w14:textId="74300B57" w:rsidR="001D3C6D" w:rsidRDefault="001D3C6D" w:rsidP="001D3C6D">
      <w:pPr>
        <w:rPr>
          <w:lang w:val="es-419" w:eastAsia="es-CO"/>
        </w:rPr>
      </w:pPr>
    </w:p>
    <w:p w14:paraId="7230055C" w14:textId="652F0013" w:rsidR="001D3C6D" w:rsidRDefault="001D3C6D" w:rsidP="001D3C6D">
      <w:pPr>
        <w:rPr>
          <w:lang w:val="es-419" w:eastAsia="es-CO"/>
        </w:rPr>
      </w:pPr>
    </w:p>
    <w:p w14:paraId="5722CFD0" w14:textId="5FC2B80F" w:rsidR="001D3C6D" w:rsidRDefault="001D3C6D" w:rsidP="001D3C6D">
      <w:pPr>
        <w:rPr>
          <w:lang w:val="es-419" w:eastAsia="es-CO"/>
        </w:rPr>
      </w:pPr>
    </w:p>
    <w:p w14:paraId="4C1BF8DB" w14:textId="4C546686" w:rsidR="001D3C6D" w:rsidRDefault="001D3C6D" w:rsidP="001D3C6D">
      <w:pPr>
        <w:rPr>
          <w:lang w:val="es-419" w:eastAsia="es-CO"/>
        </w:rPr>
      </w:pPr>
    </w:p>
    <w:p w14:paraId="5CEE0A61" w14:textId="53E007B5" w:rsidR="001D3C6D" w:rsidRDefault="001D3C6D" w:rsidP="001D3C6D">
      <w:pPr>
        <w:rPr>
          <w:lang w:val="es-419" w:eastAsia="es-CO"/>
        </w:rPr>
      </w:pPr>
    </w:p>
    <w:p w14:paraId="54949D8B" w14:textId="3836E617" w:rsidR="001D3C6D" w:rsidRDefault="001D3C6D" w:rsidP="001D3C6D">
      <w:pPr>
        <w:rPr>
          <w:lang w:val="es-419" w:eastAsia="es-CO"/>
        </w:rPr>
      </w:pPr>
    </w:p>
    <w:p w14:paraId="2D25DCAB" w14:textId="666DE544" w:rsidR="001D3C6D" w:rsidRDefault="001D3C6D" w:rsidP="001D3C6D">
      <w:pPr>
        <w:rPr>
          <w:lang w:val="es-419" w:eastAsia="es-CO"/>
        </w:rPr>
      </w:pPr>
    </w:p>
    <w:p w14:paraId="210152B2" w14:textId="0465CBF9" w:rsidR="001D3C6D" w:rsidRDefault="001D3C6D" w:rsidP="001D3C6D">
      <w:pPr>
        <w:rPr>
          <w:lang w:val="es-419" w:eastAsia="es-CO"/>
        </w:rPr>
      </w:pPr>
    </w:p>
    <w:p w14:paraId="504ECD33" w14:textId="77777777" w:rsidR="001D3C6D" w:rsidRPr="001D3C6D" w:rsidRDefault="001D3C6D" w:rsidP="001D3C6D">
      <w:pPr>
        <w:rPr>
          <w:lang w:val="es-419" w:eastAsia="es-CO"/>
        </w:rPr>
      </w:pPr>
    </w:p>
    <w:p w14:paraId="58EDF5CD" w14:textId="186D5419" w:rsidR="0054016F" w:rsidRDefault="0054016F" w:rsidP="0054016F">
      <w:pPr>
        <w:pStyle w:val="Ttulo1"/>
      </w:pPr>
      <w:bookmarkStart w:id="13" w:name="_Toc177370822"/>
      <w:r w:rsidRPr="0054016F">
        <w:lastRenderedPageBreak/>
        <w:t>Troqueles</w:t>
      </w:r>
      <w:bookmarkEnd w:id="13"/>
    </w:p>
    <w:p w14:paraId="35400CE3" w14:textId="047AA93D" w:rsidR="0054016F" w:rsidRDefault="0054016F" w:rsidP="0054016F">
      <w:pPr>
        <w:rPr>
          <w:lang w:val="es-419" w:eastAsia="es-CO"/>
        </w:rPr>
      </w:pPr>
      <w:r w:rsidRPr="0054016F">
        <w:rPr>
          <w:lang w:val="es-419" w:eastAsia="es-CO"/>
        </w:rPr>
        <w:t>Un troquel es una línea de corte irregular que simplemente trazará la pieza para luego cortarla en postproducción, a través de cuchillas creadas con el patrón que se haya realizado (troquel).</w:t>
      </w:r>
    </w:p>
    <w:p w14:paraId="70BB3165" w14:textId="31307A92" w:rsidR="0054016F" w:rsidRDefault="0054016F" w:rsidP="0054016F">
      <w:pPr>
        <w:pStyle w:val="Prrafodelista"/>
        <w:numPr>
          <w:ilvl w:val="0"/>
          <w:numId w:val="32"/>
        </w:numPr>
        <w:rPr>
          <w:lang w:val="es-419" w:eastAsia="es-CO"/>
        </w:rPr>
      </w:pPr>
      <w:r w:rsidRPr="0054016F">
        <w:rPr>
          <w:lang w:val="es-419" w:eastAsia="es-CO"/>
        </w:rPr>
        <w:t>Para comprender mejor esta parte del arte final, se presenta un ejemplo con un empaque sencillo, al cual se deberá aplicar troquel y líneas guía de corte y doblado.</w:t>
      </w:r>
    </w:p>
    <w:p w14:paraId="2BDB0310" w14:textId="5CD49FEE" w:rsidR="0054016F" w:rsidRDefault="0054016F" w:rsidP="0054016F">
      <w:pPr>
        <w:pStyle w:val="Figura"/>
        <w:rPr>
          <w:lang w:val="es-419"/>
        </w:rPr>
      </w:pPr>
      <w:r w:rsidRPr="0054016F">
        <w:rPr>
          <w:lang w:val="es-419"/>
        </w:rPr>
        <w:t>Modelo de caja</w:t>
      </w:r>
    </w:p>
    <w:p w14:paraId="640847F9" w14:textId="5B441A66" w:rsidR="0054016F" w:rsidRPr="0054016F" w:rsidRDefault="0054016F" w:rsidP="0054016F">
      <w:pPr>
        <w:jc w:val="center"/>
        <w:rPr>
          <w:lang w:val="es-419" w:eastAsia="es-CO"/>
        </w:rPr>
      </w:pPr>
      <w:r>
        <w:rPr>
          <w:noProof/>
          <w:lang w:val="es-419" w:eastAsia="es-CO"/>
        </w:rPr>
        <w:drawing>
          <wp:inline distT="0" distB="0" distL="0" distR="0" wp14:anchorId="10E51A5A" wp14:editId="4D151D93">
            <wp:extent cx="1535114" cy="2063932"/>
            <wp:effectExtent l="0" t="0" r="8255" b="0"/>
            <wp:docPr id="35" name="Imagen 35" descr="La figura presenta el diseño  de  una c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La figura presenta el diseño  de  una caj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8022" cy="2067841"/>
                    </a:xfrm>
                    <a:prstGeom prst="rect">
                      <a:avLst/>
                    </a:prstGeom>
                    <a:noFill/>
                  </pic:spPr>
                </pic:pic>
              </a:graphicData>
            </a:graphic>
          </wp:inline>
        </w:drawing>
      </w:r>
    </w:p>
    <w:p w14:paraId="0CC90F1C" w14:textId="77777777" w:rsidR="0054016F" w:rsidRPr="0054016F" w:rsidRDefault="0054016F" w:rsidP="0054016F">
      <w:pPr>
        <w:pStyle w:val="Prrafodelista"/>
        <w:numPr>
          <w:ilvl w:val="0"/>
          <w:numId w:val="32"/>
        </w:numPr>
        <w:rPr>
          <w:lang w:val="es-419" w:eastAsia="es-CO"/>
        </w:rPr>
      </w:pPr>
      <w:r w:rsidRPr="0054016F">
        <w:rPr>
          <w:lang w:eastAsia="es-CO"/>
        </w:rPr>
        <w:t>Aquí se tiene un diseño muy sencillo de una caja, ahora se explicarán cuáles son las líneas de corte y las de doblado:</w:t>
      </w:r>
    </w:p>
    <w:p w14:paraId="18554FBC" w14:textId="77777777" w:rsidR="0054016F" w:rsidRPr="0054016F" w:rsidRDefault="0054016F" w:rsidP="0054016F">
      <w:pPr>
        <w:pStyle w:val="Prrafodelista"/>
        <w:ind w:left="1429" w:firstLine="0"/>
        <w:rPr>
          <w:lang w:eastAsia="es-CO"/>
        </w:rPr>
      </w:pPr>
      <w:r w:rsidRPr="0054016F">
        <w:rPr>
          <w:lang w:eastAsia="es-CO"/>
        </w:rPr>
        <w:t>Corte: ______________________________</w:t>
      </w:r>
    </w:p>
    <w:p w14:paraId="1BE0995E" w14:textId="12D5AE33" w:rsidR="0054016F" w:rsidRDefault="0054016F" w:rsidP="0054016F">
      <w:pPr>
        <w:pStyle w:val="Prrafodelista"/>
        <w:ind w:left="1429" w:firstLine="0"/>
        <w:rPr>
          <w:lang w:eastAsia="es-CO"/>
        </w:rPr>
      </w:pPr>
      <w:r w:rsidRPr="0054016F">
        <w:rPr>
          <w:lang w:eastAsia="es-CO"/>
        </w:rPr>
        <w:t>Doblado: _ _ _ _ _ _ _ _ _ _ _ _ _ _ _ _ _ _ _ _</w:t>
      </w:r>
    </w:p>
    <w:p w14:paraId="2A889E1D" w14:textId="35B32537" w:rsidR="001D3C6D" w:rsidRDefault="001D3C6D" w:rsidP="0054016F">
      <w:pPr>
        <w:pStyle w:val="Prrafodelista"/>
        <w:ind w:left="1429" w:firstLine="0"/>
        <w:rPr>
          <w:lang w:eastAsia="es-CO"/>
        </w:rPr>
      </w:pPr>
    </w:p>
    <w:p w14:paraId="34A784D9" w14:textId="19A058D1" w:rsidR="001D3C6D" w:rsidRDefault="001D3C6D" w:rsidP="0054016F">
      <w:pPr>
        <w:pStyle w:val="Prrafodelista"/>
        <w:ind w:left="1429" w:firstLine="0"/>
        <w:rPr>
          <w:lang w:eastAsia="es-CO"/>
        </w:rPr>
      </w:pPr>
    </w:p>
    <w:p w14:paraId="377C178D" w14:textId="2EA05CF5" w:rsidR="001D3C6D" w:rsidRDefault="001D3C6D" w:rsidP="0054016F">
      <w:pPr>
        <w:pStyle w:val="Prrafodelista"/>
        <w:ind w:left="1429" w:firstLine="0"/>
        <w:rPr>
          <w:lang w:eastAsia="es-CO"/>
        </w:rPr>
      </w:pPr>
    </w:p>
    <w:p w14:paraId="591AE996" w14:textId="77777777" w:rsidR="001D3C6D" w:rsidRDefault="001D3C6D" w:rsidP="0054016F">
      <w:pPr>
        <w:pStyle w:val="Prrafodelista"/>
        <w:ind w:left="1429" w:firstLine="0"/>
        <w:rPr>
          <w:lang w:eastAsia="es-CO"/>
        </w:rPr>
      </w:pPr>
    </w:p>
    <w:p w14:paraId="604C5E7A" w14:textId="36A0BF9C" w:rsidR="0054016F" w:rsidRDefault="0054016F" w:rsidP="0054016F">
      <w:pPr>
        <w:pStyle w:val="Figura"/>
      </w:pPr>
      <w:r w:rsidRPr="0054016F">
        <w:lastRenderedPageBreak/>
        <w:t>Líneas de corte y doblado</w:t>
      </w:r>
    </w:p>
    <w:p w14:paraId="4FE39D2C" w14:textId="78F75859" w:rsidR="0054016F" w:rsidRPr="0054016F" w:rsidRDefault="0054016F" w:rsidP="0054016F">
      <w:pPr>
        <w:jc w:val="center"/>
        <w:rPr>
          <w:lang w:eastAsia="es-CO"/>
        </w:rPr>
      </w:pPr>
      <w:r>
        <w:rPr>
          <w:noProof/>
          <w:lang w:eastAsia="es-CO"/>
        </w:rPr>
        <w:drawing>
          <wp:inline distT="0" distB="0" distL="0" distR="0" wp14:anchorId="3E568328" wp14:editId="1EA0F49C">
            <wp:extent cx="1380498" cy="185605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86263" cy="1863806"/>
                    </a:xfrm>
                    <a:prstGeom prst="rect">
                      <a:avLst/>
                    </a:prstGeom>
                    <a:noFill/>
                  </pic:spPr>
                </pic:pic>
              </a:graphicData>
            </a:graphic>
          </wp:inline>
        </w:drawing>
      </w:r>
    </w:p>
    <w:p w14:paraId="29147263" w14:textId="7F98DAB2" w:rsidR="0054016F" w:rsidRPr="0054016F" w:rsidRDefault="007F1788" w:rsidP="0054016F">
      <w:pPr>
        <w:pStyle w:val="Prrafodelista"/>
        <w:numPr>
          <w:ilvl w:val="0"/>
          <w:numId w:val="32"/>
        </w:numPr>
        <w:rPr>
          <w:lang w:eastAsia="es-CO"/>
        </w:rPr>
      </w:pPr>
      <w:r w:rsidRPr="007F1788">
        <w:rPr>
          <w:lang w:eastAsia="es-CO"/>
        </w:rPr>
        <w:t>Desde el diseño se le han definido las líneas por donde debe doblarse y cortarse la caja, ahora, se debe crear un sangrado para evitar que el corte quede en extremo pegado de los bordes del diseño (figura 23).</w:t>
      </w:r>
    </w:p>
    <w:p w14:paraId="2991D392" w14:textId="73FC2677" w:rsidR="007125BA" w:rsidRDefault="007F1788" w:rsidP="007F1788">
      <w:pPr>
        <w:pStyle w:val="Figura"/>
        <w:rPr>
          <w:lang w:val="es-419"/>
        </w:rPr>
      </w:pPr>
      <w:r w:rsidRPr="007F1788">
        <w:rPr>
          <w:lang w:val="es-419"/>
        </w:rPr>
        <w:t>Sangrado</w:t>
      </w:r>
    </w:p>
    <w:p w14:paraId="0831D220" w14:textId="6170CFFC" w:rsidR="007F1788" w:rsidRDefault="007F1788" w:rsidP="007F1788">
      <w:pPr>
        <w:ind w:firstLine="0"/>
        <w:jc w:val="center"/>
        <w:rPr>
          <w:lang w:val="es-419" w:eastAsia="es-CO"/>
        </w:rPr>
      </w:pPr>
      <w:r>
        <w:rPr>
          <w:noProof/>
          <w:lang w:val="es-419" w:eastAsia="es-CO"/>
        </w:rPr>
        <w:drawing>
          <wp:inline distT="0" distB="0" distL="0" distR="0" wp14:anchorId="77325E3F" wp14:editId="07565B2C">
            <wp:extent cx="3419228" cy="2128373"/>
            <wp:effectExtent l="0" t="0" r="0" b="5715"/>
            <wp:docPr id="1" name="Imagen 1" descr=" La figura presenta el diseño de una caja en la que se han marcado las líneas  por donde debe doblarse y a la derecha la pantalla del computador resaltando la opción de tra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La figura presenta el diseño de una caja en la que se han marcado las líneas  por donde debe doblarse y a la derecha la pantalla del computador resaltando la opción de traz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4270" cy="2131512"/>
                    </a:xfrm>
                    <a:prstGeom prst="rect">
                      <a:avLst/>
                    </a:prstGeom>
                    <a:noFill/>
                  </pic:spPr>
                </pic:pic>
              </a:graphicData>
            </a:graphic>
          </wp:inline>
        </w:drawing>
      </w:r>
    </w:p>
    <w:p w14:paraId="67BF8587" w14:textId="4FBEF2D9" w:rsidR="007F1788" w:rsidRPr="007F1788" w:rsidRDefault="007F1788" w:rsidP="007F1788">
      <w:pPr>
        <w:pStyle w:val="Prrafodelista"/>
        <w:numPr>
          <w:ilvl w:val="0"/>
          <w:numId w:val="32"/>
        </w:numPr>
        <w:rPr>
          <w:b/>
          <w:bCs/>
          <w:lang w:val="es-419" w:eastAsia="es-CO"/>
        </w:rPr>
      </w:pPr>
      <w:r w:rsidRPr="007F1788">
        <w:rPr>
          <w:lang w:val="es-419" w:eastAsia="es-CO"/>
        </w:rPr>
        <w:t>Para esto, se debe agregar un nuevo contorno al diseño con un pequeño desplazamiento, haciendo clic en</w:t>
      </w:r>
      <w:r w:rsidRPr="007F1788">
        <w:rPr>
          <w:b/>
          <w:bCs/>
          <w:lang w:val="es-419" w:eastAsia="es-CO"/>
        </w:rPr>
        <w:t xml:space="preserve"> Nuevo Trazado - Efectos (</w:t>
      </w:r>
      <w:proofErr w:type="spellStart"/>
      <w:r w:rsidRPr="007F1788">
        <w:rPr>
          <w:b/>
          <w:bCs/>
          <w:lang w:val="es-419" w:eastAsia="es-CO"/>
        </w:rPr>
        <w:t>Fx</w:t>
      </w:r>
      <w:proofErr w:type="spellEnd"/>
      <w:r w:rsidRPr="007F1788">
        <w:rPr>
          <w:b/>
          <w:bCs/>
          <w:lang w:val="es-419" w:eastAsia="es-CO"/>
        </w:rPr>
        <w:t xml:space="preserve"> de la ventana Apariencia) - Desplazamiento.</w:t>
      </w:r>
    </w:p>
    <w:p w14:paraId="3FE7D615" w14:textId="39727ADD" w:rsidR="007F1788" w:rsidRPr="007F1788" w:rsidRDefault="007F1788" w:rsidP="007F1788">
      <w:pPr>
        <w:pStyle w:val="Prrafodelista"/>
        <w:ind w:left="1429" w:firstLine="0"/>
        <w:rPr>
          <w:lang w:val="es-419" w:eastAsia="es-CO"/>
        </w:rPr>
      </w:pPr>
      <w:r w:rsidRPr="007F1788">
        <w:rPr>
          <w:lang w:val="es-419" w:eastAsia="es-CO"/>
        </w:rPr>
        <w:t>Se pueden usar los valores predeterminados o modificar según sea el caso (figura 24).</w:t>
      </w:r>
    </w:p>
    <w:p w14:paraId="6FACCDC2" w14:textId="41D1C50A" w:rsidR="007F1788" w:rsidRPr="007F1788" w:rsidRDefault="00553444" w:rsidP="00553444">
      <w:pPr>
        <w:pStyle w:val="Figura"/>
        <w:rPr>
          <w:lang w:val="es-419"/>
        </w:rPr>
      </w:pPr>
      <w:r w:rsidRPr="00553444">
        <w:rPr>
          <w:lang w:val="es-419"/>
        </w:rPr>
        <w:lastRenderedPageBreak/>
        <w:t>Desplazamiento</w:t>
      </w:r>
    </w:p>
    <w:p w14:paraId="6D831F8F" w14:textId="5FBAE8D5" w:rsidR="007F1788" w:rsidRDefault="00553444" w:rsidP="00553444">
      <w:pPr>
        <w:ind w:firstLine="0"/>
        <w:rPr>
          <w:lang w:val="es-419" w:eastAsia="es-CO"/>
        </w:rPr>
      </w:pPr>
      <w:r>
        <w:rPr>
          <w:noProof/>
          <w:lang w:val="es-419" w:eastAsia="es-CO"/>
        </w:rPr>
        <w:drawing>
          <wp:anchor distT="0" distB="0" distL="114300" distR="114300" simplePos="0" relativeHeight="251664384" behindDoc="0" locked="0" layoutInCell="1" allowOverlap="1" wp14:anchorId="26717AF0" wp14:editId="6A73F3FC">
            <wp:simplePos x="1947553" y="2256312"/>
            <wp:positionH relativeFrom="column">
              <wp:posOffset>1955124</wp:posOffset>
            </wp:positionH>
            <wp:positionV relativeFrom="paragraph">
              <wp:align>top</wp:align>
            </wp:positionV>
            <wp:extent cx="3871851" cy="2169796"/>
            <wp:effectExtent l="0" t="0" r="0" b="1905"/>
            <wp:wrapSquare wrapText="bothSides"/>
            <wp:docPr id="2" name="Imagen 2" descr=" La imagen presenta la pantalla del computador  con un menú desplegado en el que se resalta la opción trazado. Y en la parte inferior el modelo de la caja con las líneas que indican el trazado para ser doblada  y un recuadro con la ventana de  “desplaz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 La imagen presenta la pantalla del computador  con un menú desplegado en el que se resalta la opción trazado. Y en la parte inferior el modelo de la caja con las líneas que indican el trazado para ser doblada  y un recuadro con la ventana de  “desplazamient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1851" cy="2169796"/>
                    </a:xfrm>
                    <a:prstGeom prst="rect">
                      <a:avLst/>
                    </a:prstGeom>
                    <a:noFill/>
                  </pic:spPr>
                </pic:pic>
              </a:graphicData>
            </a:graphic>
          </wp:anchor>
        </w:drawing>
      </w:r>
      <w:r>
        <w:rPr>
          <w:lang w:val="es-419" w:eastAsia="es-CO"/>
        </w:rPr>
        <w:br w:type="textWrapping" w:clear="all"/>
      </w:r>
    </w:p>
    <w:p w14:paraId="3398A2F0" w14:textId="77777777" w:rsidR="00553444" w:rsidRDefault="00553444" w:rsidP="00553444">
      <w:pPr>
        <w:pStyle w:val="Prrafodelista"/>
        <w:numPr>
          <w:ilvl w:val="0"/>
          <w:numId w:val="32"/>
        </w:numPr>
        <w:rPr>
          <w:lang w:val="es-419" w:eastAsia="es-CO"/>
        </w:rPr>
      </w:pPr>
      <w:r w:rsidRPr="00553444">
        <w:rPr>
          <w:lang w:val="es-419" w:eastAsia="es-CO"/>
        </w:rPr>
        <w:t xml:space="preserve">Para definir este nuevo trazo como sangrado, se requiere que tenga el mismo diseño que el modelo (figura 25); es decir, el mismo patrón decorativo definido para “adornarla”. Para esto, se debe proceder a convertir este nuevo trazado en un objeto independiente en la ruta: </w:t>
      </w:r>
      <w:r w:rsidRPr="00553444">
        <w:rPr>
          <w:b/>
          <w:bCs/>
          <w:lang w:val="es-419" w:eastAsia="es-CO"/>
        </w:rPr>
        <w:t>Objeto - Expandir apariencia - Desagrupar</w:t>
      </w:r>
      <w:r w:rsidRPr="00553444">
        <w:rPr>
          <w:lang w:val="es-419" w:eastAsia="es-CO"/>
        </w:rPr>
        <w:t xml:space="preserve"> y a continuación copiar el mismo relleno del patrón mencionado anteriormente.</w:t>
      </w:r>
    </w:p>
    <w:p w14:paraId="1FC05231" w14:textId="394851A5" w:rsidR="00553444" w:rsidRPr="001D3C6D" w:rsidRDefault="00553444" w:rsidP="001D3C6D">
      <w:pPr>
        <w:pStyle w:val="Prrafodelista"/>
        <w:ind w:left="1429" w:firstLine="0"/>
        <w:rPr>
          <w:lang w:val="es-419" w:eastAsia="es-CO"/>
        </w:rPr>
      </w:pPr>
      <w:r w:rsidRPr="00553444">
        <w:rPr>
          <w:lang w:val="es-419" w:eastAsia="es-CO"/>
        </w:rPr>
        <w:t>Ahora el diseño del patrón decorativo se extiende fuera de la primera margen para lograr que al cortar no se pierdan detalles de este.</w:t>
      </w:r>
    </w:p>
    <w:p w14:paraId="3CF0C76E" w14:textId="514E95EB" w:rsidR="007F1788" w:rsidRPr="00553444" w:rsidRDefault="00553444" w:rsidP="00553444">
      <w:pPr>
        <w:pStyle w:val="Figura"/>
        <w:rPr>
          <w:lang w:val="es-419"/>
        </w:rPr>
      </w:pPr>
      <w:r w:rsidRPr="00553444">
        <w:rPr>
          <w:lang w:val="es-419"/>
        </w:rPr>
        <w:t>Definir trazo sangrado</w:t>
      </w:r>
    </w:p>
    <w:p w14:paraId="6282E000" w14:textId="521798B6" w:rsidR="007F1788" w:rsidRDefault="00553444" w:rsidP="00553444">
      <w:pPr>
        <w:ind w:firstLine="0"/>
        <w:jc w:val="center"/>
        <w:rPr>
          <w:lang w:val="es-419" w:eastAsia="es-CO"/>
        </w:rPr>
      </w:pPr>
      <w:r>
        <w:rPr>
          <w:noProof/>
          <w:lang w:val="es-419" w:eastAsia="es-CO"/>
        </w:rPr>
        <w:drawing>
          <wp:inline distT="0" distB="0" distL="0" distR="0" wp14:anchorId="45180422" wp14:editId="4F7BC370">
            <wp:extent cx="1353907" cy="1839785"/>
            <wp:effectExtent l="0" t="0" r="0" b="8255"/>
            <wp:docPr id="3" name="Imagen 3" descr="La figura presenta el diseño  de la caja en la que se indica el trazado de la sang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figura presenta el diseño  de la caja en la que se indica el trazado de la sangrí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59131" cy="1846884"/>
                    </a:xfrm>
                    <a:prstGeom prst="rect">
                      <a:avLst/>
                    </a:prstGeom>
                    <a:noFill/>
                  </pic:spPr>
                </pic:pic>
              </a:graphicData>
            </a:graphic>
          </wp:inline>
        </w:drawing>
      </w:r>
    </w:p>
    <w:p w14:paraId="49BB7B09" w14:textId="77777777" w:rsidR="00553444" w:rsidRPr="00553444" w:rsidRDefault="00553444" w:rsidP="00553444">
      <w:pPr>
        <w:pStyle w:val="Ttulo1"/>
      </w:pPr>
      <w:bookmarkStart w:id="14" w:name="_Toc177370823"/>
      <w:r w:rsidRPr="00553444">
        <w:lastRenderedPageBreak/>
        <w:t>Formato final</w:t>
      </w:r>
      <w:bookmarkEnd w:id="14"/>
    </w:p>
    <w:p w14:paraId="386BF511" w14:textId="77777777" w:rsidR="00553444" w:rsidRPr="00553444" w:rsidRDefault="00553444" w:rsidP="00553444">
      <w:pPr>
        <w:rPr>
          <w:lang w:eastAsia="es-CO"/>
        </w:rPr>
      </w:pPr>
      <w:r w:rsidRPr="00553444">
        <w:rPr>
          <w:lang w:eastAsia="es-CO"/>
        </w:rPr>
        <w:t xml:space="preserve">Para realizar impresiones de piezas gráficas, el archivo recomendado será siempre el PDF, este suele ser el favorito teniendo en cuenta que impide que se realicen cambios en textos y tamaños cuando se abre en otro equipo; sin embargo, Adobe </w:t>
      </w:r>
      <w:proofErr w:type="spellStart"/>
      <w:r w:rsidRPr="00553444">
        <w:rPr>
          <w:lang w:eastAsia="es-CO"/>
        </w:rPr>
        <w:t>Illustrator</w:t>
      </w:r>
      <w:proofErr w:type="spellEnd"/>
      <w:r w:rsidRPr="00553444">
        <w:rPr>
          <w:lang w:eastAsia="es-CO"/>
        </w:rPr>
        <w:t xml:space="preserve"> ofrece una excelente opción para tomar todos los elementos que componen un diseño (imágenes, tipografías, etc.) por medio de la opción </w:t>
      </w:r>
      <w:r w:rsidRPr="00553444">
        <w:rPr>
          <w:b/>
          <w:bCs/>
          <w:lang w:eastAsia="es-CO"/>
        </w:rPr>
        <w:t>Empaquetar</w:t>
      </w:r>
      <w:r w:rsidRPr="00553444">
        <w:rPr>
          <w:lang w:eastAsia="es-CO"/>
        </w:rPr>
        <w:t>.</w:t>
      </w:r>
    </w:p>
    <w:p w14:paraId="7653856C" w14:textId="5A058CDB" w:rsidR="00553444" w:rsidRPr="00553444" w:rsidRDefault="00553444" w:rsidP="001D3C6D">
      <w:pPr>
        <w:rPr>
          <w:lang w:eastAsia="es-CO"/>
        </w:rPr>
      </w:pPr>
      <w:r w:rsidRPr="00553444">
        <w:rPr>
          <w:lang w:eastAsia="es-CO"/>
        </w:rPr>
        <w:t>Así, la opción </w:t>
      </w:r>
      <w:r w:rsidRPr="00553444">
        <w:rPr>
          <w:b/>
          <w:bCs/>
          <w:lang w:eastAsia="es-CO"/>
        </w:rPr>
        <w:t>Archivo - Empaquetar</w:t>
      </w:r>
      <w:r w:rsidRPr="00553444">
        <w:rPr>
          <w:lang w:eastAsia="es-CO"/>
        </w:rPr>
        <w:t> le ofrece la posibilidad de recopilar todo lo que incluyó en el diseño y crear un archivo completo en caso de que deba enviar el archivo fuente.</w:t>
      </w:r>
    </w:p>
    <w:p w14:paraId="70047534" w14:textId="68B3745E" w:rsidR="007F1788" w:rsidRDefault="00553444" w:rsidP="00553444">
      <w:pPr>
        <w:pStyle w:val="Figura"/>
        <w:rPr>
          <w:lang w:val="es-419"/>
        </w:rPr>
      </w:pPr>
      <w:r w:rsidRPr="00553444">
        <w:rPr>
          <w:lang w:val="es-419"/>
        </w:rPr>
        <w:t>Empaquetar</w:t>
      </w:r>
    </w:p>
    <w:p w14:paraId="10DA83E2" w14:textId="1807DD6D" w:rsidR="007F1788" w:rsidRDefault="00553444" w:rsidP="00553444">
      <w:pPr>
        <w:ind w:firstLine="0"/>
        <w:jc w:val="center"/>
        <w:rPr>
          <w:lang w:val="es-419" w:eastAsia="es-CO"/>
        </w:rPr>
      </w:pPr>
      <w:r>
        <w:rPr>
          <w:noProof/>
          <w:lang w:val="es-419" w:eastAsia="es-CO"/>
        </w:rPr>
        <w:drawing>
          <wp:inline distT="0" distB="0" distL="0" distR="0" wp14:anchorId="69BA79CA" wp14:editId="0162F40D">
            <wp:extent cx="3838575" cy="2762250"/>
            <wp:effectExtent l="0" t="0" r="9525" b="0"/>
            <wp:docPr id="5" name="Imagen 5" descr="La imagen presenta pantalla del computador en  la que se despliega la ventana  “Empaque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presenta pantalla del computador en  la que se despliega la ventana  “Empaqueta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38575" cy="2762250"/>
                    </a:xfrm>
                    <a:prstGeom prst="rect">
                      <a:avLst/>
                    </a:prstGeom>
                    <a:noFill/>
                  </pic:spPr>
                </pic:pic>
              </a:graphicData>
            </a:graphic>
          </wp:inline>
        </w:drawing>
      </w:r>
    </w:p>
    <w:p w14:paraId="2FFE05E3" w14:textId="3067E78D" w:rsidR="007F1788" w:rsidRDefault="00553444" w:rsidP="00553444">
      <w:pPr>
        <w:rPr>
          <w:lang w:eastAsia="es-CO"/>
        </w:rPr>
      </w:pPr>
      <w:r>
        <w:rPr>
          <w:lang w:eastAsia="es-CO"/>
        </w:rPr>
        <w:t>D</w:t>
      </w:r>
      <w:r w:rsidRPr="00553444">
        <w:rPr>
          <w:lang w:eastAsia="es-CO"/>
        </w:rPr>
        <w:t>e esta manera, se crea una carpeta con el nombre y ubicación que se le haya asignado al archivo al guardarlo, conteniendo los elementos presentes en él, dando la posibilidad de editarlo o simplemente revisarlo en otro equipo (figura 27).</w:t>
      </w:r>
      <w:r w:rsidR="001D3C6D">
        <w:rPr>
          <w:lang w:eastAsia="es-CO"/>
        </w:rPr>
        <w:t xml:space="preserve">  </w:t>
      </w:r>
    </w:p>
    <w:p w14:paraId="1D2AE41E" w14:textId="77777777" w:rsidR="001D3C6D" w:rsidRDefault="001D3C6D" w:rsidP="00553444">
      <w:pPr>
        <w:rPr>
          <w:lang w:val="es-419" w:eastAsia="es-CO"/>
        </w:rPr>
      </w:pPr>
    </w:p>
    <w:p w14:paraId="617B68EC" w14:textId="47F32E9E" w:rsidR="007F1788" w:rsidRDefault="00553444" w:rsidP="00553444">
      <w:pPr>
        <w:pStyle w:val="Figura"/>
        <w:rPr>
          <w:lang w:val="es-419"/>
        </w:rPr>
      </w:pPr>
      <w:r w:rsidRPr="00553444">
        <w:rPr>
          <w:lang w:val="es-419"/>
        </w:rPr>
        <w:lastRenderedPageBreak/>
        <w:t>Empaquetar</w:t>
      </w:r>
    </w:p>
    <w:p w14:paraId="648B58E5" w14:textId="117E145A" w:rsidR="007F1788" w:rsidRDefault="00553444" w:rsidP="00553444">
      <w:pPr>
        <w:ind w:firstLine="0"/>
        <w:jc w:val="center"/>
        <w:rPr>
          <w:lang w:val="es-419" w:eastAsia="es-CO"/>
        </w:rPr>
      </w:pPr>
      <w:r>
        <w:rPr>
          <w:noProof/>
          <w:lang w:val="es-419" w:eastAsia="es-CO"/>
        </w:rPr>
        <w:drawing>
          <wp:inline distT="0" distB="0" distL="0" distR="0" wp14:anchorId="453F8C36" wp14:editId="6D1AEEBE">
            <wp:extent cx="4448175" cy="2247900"/>
            <wp:effectExtent l="0" t="0" r="9525" b="0"/>
            <wp:docPr id="6" name="Imagen 6" descr="La imagen presenta  pantalla del computador con carpetas que indican el “Empaque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a imagen presenta  pantalla del computador con carpetas que indican el “Empaquetad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8175" cy="2247900"/>
                    </a:xfrm>
                    <a:prstGeom prst="rect">
                      <a:avLst/>
                    </a:prstGeom>
                    <a:noFill/>
                  </pic:spPr>
                </pic:pic>
              </a:graphicData>
            </a:graphic>
          </wp:inline>
        </w:drawing>
      </w:r>
    </w:p>
    <w:p w14:paraId="2CDF7A6E" w14:textId="146892DC" w:rsidR="001D3C6D" w:rsidRDefault="001D3C6D" w:rsidP="00553444">
      <w:pPr>
        <w:ind w:firstLine="0"/>
        <w:jc w:val="center"/>
        <w:rPr>
          <w:lang w:val="es-419" w:eastAsia="es-CO"/>
        </w:rPr>
      </w:pPr>
    </w:p>
    <w:p w14:paraId="0AD6C94B" w14:textId="6CF50963" w:rsidR="001D3C6D" w:rsidRDefault="001D3C6D" w:rsidP="00553444">
      <w:pPr>
        <w:ind w:firstLine="0"/>
        <w:jc w:val="center"/>
        <w:rPr>
          <w:lang w:val="es-419" w:eastAsia="es-CO"/>
        </w:rPr>
      </w:pPr>
    </w:p>
    <w:p w14:paraId="0F7619EF" w14:textId="40CDA48A" w:rsidR="001D3C6D" w:rsidRDefault="001D3C6D" w:rsidP="00553444">
      <w:pPr>
        <w:ind w:firstLine="0"/>
        <w:jc w:val="center"/>
        <w:rPr>
          <w:lang w:val="es-419" w:eastAsia="es-CO"/>
        </w:rPr>
      </w:pPr>
    </w:p>
    <w:p w14:paraId="2C2E1D3F" w14:textId="0024CEEF" w:rsidR="001D3C6D" w:rsidRDefault="001D3C6D" w:rsidP="00553444">
      <w:pPr>
        <w:ind w:firstLine="0"/>
        <w:jc w:val="center"/>
        <w:rPr>
          <w:lang w:val="es-419" w:eastAsia="es-CO"/>
        </w:rPr>
      </w:pPr>
    </w:p>
    <w:p w14:paraId="1F236085" w14:textId="2B3AA2EA" w:rsidR="001D3C6D" w:rsidRDefault="001D3C6D" w:rsidP="00553444">
      <w:pPr>
        <w:ind w:firstLine="0"/>
        <w:jc w:val="center"/>
        <w:rPr>
          <w:lang w:val="es-419" w:eastAsia="es-CO"/>
        </w:rPr>
      </w:pPr>
    </w:p>
    <w:p w14:paraId="0388AFA5" w14:textId="2DC70F1B" w:rsidR="001D3C6D" w:rsidRDefault="001D3C6D" w:rsidP="00553444">
      <w:pPr>
        <w:ind w:firstLine="0"/>
        <w:jc w:val="center"/>
        <w:rPr>
          <w:lang w:val="es-419" w:eastAsia="es-CO"/>
        </w:rPr>
      </w:pPr>
    </w:p>
    <w:p w14:paraId="489B4132" w14:textId="0720F276" w:rsidR="001D3C6D" w:rsidRDefault="001D3C6D" w:rsidP="00553444">
      <w:pPr>
        <w:ind w:firstLine="0"/>
        <w:jc w:val="center"/>
        <w:rPr>
          <w:lang w:val="es-419" w:eastAsia="es-CO"/>
        </w:rPr>
      </w:pPr>
    </w:p>
    <w:p w14:paraId="16023D6F" w14:textId="6EFB9760" w:rsidR="001D3C6D" w:rsidRDefault="001D3C6D" w:rsidP="00553444">
      <w:pPr>
        <w:ind w:firstLine="0"/>
        <w:jc w:val="center"/>
        <w:rPr>
          <w:lang w:val="es-419" w:eastAsia="es-CO"/>
        </w:rPr>
      </w:pPr>
    </w:p>
    <w:p w14:paraId="44EB25BA" w14:textId="0C13211F" w:rsidR="001D3C6D" w:rsidRDefault="001D3C6D" w:rsidP="00553444">
      <w:pPr>
        <w:ind w:firstLine="0"/>
        <w:jc w:val="center"/>
        <w:rPr>
          <w:lang w:val="es-419" w:eastAsia="es-CO"/>
        </w:rPr>
      </w:pPr>
    </w:p>
    <w:p w14:paraId="54EA5FDA" w14:textId="3E6C13E0" w:rsidR="001D3C6D" w:rsidRDefault="001D3C6D" w:rsidP="00553444">
      <w:pPr>
        <w:ind w:firstLine="0"/>
        <w:jc w:val="center"/>
        <w:rPr>
          <w:lang w:val="es-419" w:eastAsia="es-CO"/>
        </w:rPr>
      </w:pPr>
    </w:p>
    <w:p w14:paraId="53433E82" w14:textId="77777777" w:rsidR="001D3C6D" w:rsidRDefault="001D3C6D" w:rsidP="00553444">
      <w:pPr>
        <w:ind w:firstLine="0"/>
        <w:jc w:val="center"/>
        <w:rPr>
          <w:lang w:val="es-419" w:eastAsia="es-CO"/>
        </w:rPr>
      </w:pPr>
    </w:p>
    <w:p w14:paraId="70F0E342" w14:textId="77777777" w:rsidR="007125BA" w:rsidRDefault="007125BA" w:rsidP="001015BD">
      <w:pPr>
        <w:ind w:firstLine="0"/>
        <w:rPr>
          <w:lang w:val="es-419" w:eastAsia="es-CO"/>
        </w:rPr>
      </w:pPr>
    </w:p>
    <w:p w14:paraId="2E2C1D95" w14:textId="77777777" w:rsidR="00A32FD5" w:rsidRPr="00A32FD5" w:rsidRDefault="00A32FD5" w:rsidP="00A32FD5">
      <w:pPr>
        <w:pStyle w:val="Ttulo1"/>
        <w:numPr>
          <w:ilvl w:val="0"/>
          <w:numId w:val="0"/>
        </w:numPr>
      </w:pPr>
      <w:bookmarkStart w:id="15" w:name="_Toc177370824"/>
      <w:r w:rsidRPr="00A32FD5">
        <w:lastRenderedPageBreak/>
        <w:t>Síntesis</w:t>
      </w:r>
      <w:bookmarkEnd w:id="15"/>
    </w:p>
    <w:p w14:paraId="20027276" w14:textId="0914EBD1" w:rsidR="00A32FD5" w:rsidRDefault="001D3C6D" w:rsidP="0083113E">
      <w:pPr>
        <w:ind w:left="-567"/>
        <w:rPr>
          <w:lang w:val="es-419" w:eastAsia="es-CO"/>
        </w:rPr>
      </w:pPr>
      <w:r w:rsidRPr="001D3C6D">
        <w:rPr>
          <w:lang w:val="es-419" w:eastAsia="es-CO"/>
        </w:rPr>
        <w:t>Un proyecto de diseño es tan bueno o malo como su arte final lo sea, este es un paso obligado antes de enviar a impresión. En el siguiente cuadro se presenta en contenido del componente formativo, donde se enuncian los elementos que se deben tener en cuenta para realizar un buen arte</w:t>
      </w:r>
      <w:r>
        <w:rPr>
          <w:lang w:val="es-419" w:eastAsia="es-CO"/>
        </w:rPr>
        <w:t xml:space="preserve"> </w:t>
      </w:r>
      <w:r w:rsidRPr="001D3C6D">
        <w:rPr>
          <w:lang w:val="es-419" w:eastAsia="es-CO"/>
        </w:rPr>
        <w:t xml:space="preserve">finalizado y algunas de las características más importantes de </w:t>
      </w:r>
      <w:r w:rsidRPr="001D3C6D">
        <w:rPr>
          <w:lang w:val="es-419" w:eastAsia="es-CO"/>
        </w:rPr>
        <w:t>ellos.</w:t>
      </w:r>
      <w:r w:rsidR="0083113E" w:rsidRPr="0083113E">
        <w:rPr>
          <w:lang w:val="es-419" w:eastAsia="es-CO"/>
        </w:rPr>
        <w:t xml:space="preserve"> </w:t>
      </w:r>
    </w:p>
    <w:p w14:paraId="00E5E0EB" w14:textId="7AF9CFF0" w:rsidR="00D419DA" w:rsidRDefault="001D3C6D" w:rsidP="001015BD">
      <w:pPr>
        <w:ind w:firstLine="0"/>
        <w:rPr>
          <w:lang w:val="es-419" w:eastAsia="es-CO"/>
        </w:rPr>
      </w:pPr>
      <w:r>
        <w:rPr>
          <w:noProof/>
        </w:rPr>
        <mc:AlternateContent>
          <mc:Choice Requires="wps">
            <w:drawing>
              <wp:inline distT="0" distB="0" distL="0" distR="0" wp14:anchorId="59F2715F" wp14:editId="63A98FAD">
                <wp:extent cx="313055" cy="313055"/>
                <wp:effectExtent l="0" t="0" r="0" b="0"/>
                <wp:docPr id="11" name="Rectángulo 11" descr="En el diagrama se presenta el contenido del componente, detallando conceptos y procesos claves del proceso de artefinalizado, como lo son: los colores de impresión, las características de sangrado, la resolución de las imágenes, las tipografías y los troque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305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23D600" id="Rectángulo 11" o:spid="_x0000_s1026" alt="En el diagrama se presenta el contenido del componente, detallando conceptos y procesos claves del proceso de artefinalizado, como lo son: los colores de impresión, las características de sangrado, la resolución de las imágenes, las tipografías y los troqueles." style="width:24.65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" filled="f" stroked="f">
                <o:lock v:ext="edit" aspectratio="t"/>
                <w10:anchorlock/>
              </v:rect>
            </w:pict>
          </mc:Fallback>
        </mc:AlternateContent>
      </w:r>
      <w:r w:rsidR="00553444">
        <w:rPr>
          <w:noProof/>
          <w:lang w:val="es-419" w:eastAsia="es-CO"/>
        </w:rPr>
        <w:drawing>
          <wp:inline distT="0" distB="0" distL="0" distR="0" wp14:anchorId="1D0A3D50" wp14:editId="330246E8">
            <wp:extent cx="6606928" cy="2868666"/>
            <wp:effectExtent l="0" t="0" r="3810" b="8255"/>
            <wp:docPr id="7" name="Imagen 7" descr="El diagrama de flujo presenta el contenido del componente formativo, poniendo especial énfasis en conceptos y temas más impor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l diagrama de flujo presenta el contenido del componente formativo, poniendo especial énfasis en conceptos y temas más important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30105" cy="2878729"/>
                    </a:xfrm>
                    <a:prstGeom prst="rect">
                      <a:avLst/>
                    </a:prstGeom>
                    <a:noFill/>
                  </pic:spPr>
                </pic:pic>
              </a:graphicData>
            </a:graphic>
          </wp:inline>
        </w:drawing>
      </w:r>
    </w:p>
    <w:p w14:paraId="21E68740" w14:textId="09D97CC8" w:rsidR="00D419DA" w:rsidRDefault="00D419DA" w:rsidP="001015BD">
      <w:pPr>
        <w:ind w:firstLine="0"/>
        <w:rPr>
          <w:lang w:val="es-419" w:eastAsia="es-CO"/>
        </w:rPr>
      </w:pPr>
    </w:p>
    <w:p w14:paraId="2AD8E7BB" w14:textId="0B095664" w:rsidR="00D419DA" w:rsidRDefault="00D419DA" w:rsidP="001015BD">
      <w:pPr>
        <w:ind w:firstLine="0"/>
        <w:rPr>
          <w:lang w:val="es-419" w:eastAsia="es-CO"/>
        </w:rPr>
      </w:pPr>
    </w:p>
    <w:p w14:paraId="0043F095" w14:textId="7966F830" w:rsidR="0083113E" w:rsidRDefault="0083113E" w:rsidP="001015BD">
      <w:pPr>
        <w:ind w:firstLine="0"/>
        <w:rPr>
          <w:lang w:val="es-419" w:eastAsia="es-CO"/>
        </w:rPr>
      </w:pPr>
    </w:p>
    <w:p w14:paraId="7E4C3555" w14:textId="3EBFD67B" w:rsidR="00553444" w:rsidRDefault="00553444" w:rsidP="001015BD">
      <w:pPr>
        <w:ind w:firstLine="0"/>
        <w:rPr>
          <w:lang w:val="es-419" w:eastAsia="es-CO"/>
        </w:rPr>
      </w:pPr>
    </w:p>
    <w:p w14:paraId="60940E63" w14:textId="2AF8E6C6" w:rsidR="00553444" w:rsidRDefault="00553444" w:rsidP="001015BD">
      <w:pPr>
        <w:ind w:firstLine="0"/>
        <w:rPr>
          <w:lang w:val="es-419" w:eastAsia="es-CO"/>
        </w:rPr>
      </w:pPr>
    </w:p>
    <w:p w14:paraId="2FEFFCAD" w14:textId="77777777" w:rsidR="00F915A5" w:rsidRDefault="00F915A5" w:rsidP="00076493">
      <w:pPr>
        <w:ind w:firstLine="0"/>
        <w:rPr>
          <w:lang w:val="es-419" w:eastAsia="es-CO"/>
        </w:rPr>
      </w:pPr>
    </w:p>
    <w:p w14:paraId="5C55D88C" w14:textId="7FBDE07E" w:rsidR="00A32FD5" w:rsidRDefault="00A32FD5" w:rsidP="00A32FD5">
      <w:pPr>
        <w:pStyle w:val="Ttulo1"/>
        <w:numPr>
          <w:ilvl w:val="0"/>
          <w:numId w:val="0"/>
        </w:numPr>
      </w:pPr>
      <w:bookmarkStart w:id="16" w:name="_Toc177370825"/>
      <w:r>
        <w:lastRenderedPageBreak/>
        <w:t>Glosario</w:t>
      </w:r>
      <w:bookmarkEnd w:id="16"/>
    </w:p>
    <w:p w14:paraId="6E3FA77E" w14:textId="77777777" w:rsidR="002A25DA" w:rsidRPr="002A25DA" w:rsidRDefault="002A25DA" w:rsidP="002A25DA">
      <w:pPr>
        <w:rPr>
          <w:lang w:eastAsia="es-CO"/>
        </w:rPr>
      </w:pPr>
      <w:r w:rsidRPr="002A25DA">
        <w:rPr>
          <w:b/>
          <w:bCs/>
          <w:lang w:eastAsia="es-CO"/>
        </w:rPr>
        <w:t>Arte final:</w:t>
      </w:r>
      <w:r w:rsidRPr="002A25DA">
        <w:rPr>
          <w:lang w:eastAsia="es-CO"/>
        </w:rPr>
        <w:t xml:space="preserve"> es el proceso de revisión y preparación de un trabajo gráfico para enviarlo correctamente a la imprenta.</w:t>
      </w:r>
    </w:p>
    <w:p w14:paraId="384B0F3B" w14:textId="77777777" w:rsidR="002A25DA" w:rsidRPr="002A25DA" w:rsidRDefault="002A25DA" w:rsidP="002A25DA">
      <w:pPr>
        <w:rPr>
          <w:lang w:eastAsia="es-CO"/>
        </w:rPr>
      </w:pPr>
      <w:r w:rsidRPr="002A25DA">
        <w:rPr>
          <w:b/>
          <w:bCs/>
          <w:lang w:eastAsia="es-CO"/>
        </w:rPr>
        <w:t>Boceto:</w:t>
      </w:r>
      <w:r w:rsidRPr="002A25DA">
        <w:rPr>
          <w:lang w:eastAsia="es-CO"/>
        </w:rPr>
        <w:t xml:space="preserve"> esquema o proyecto que contiene solamente los rasgos principales de una obra artística o técnica.</w:t>
      </w:r>
    </w:p>
    <w:p w14:paraId="6ECD312D" w14:textId="77777777" w:rsidR="002A25DA" w:rsidRPr="002A25DA" w:rsidRDefault="002A25DA" w:rsidP="002A25DA">
      <w:pPr>
        <w:rPr>
          <w:lang w:eastAsia="es-CO"/>
        </w:rPr>
      </w:pPr>
      <w:r w:rsidRPr="002A25DA">
        <w:rPr>
          <w:b/>
          <w:bCs/>
          <w:lang w:eastAsia="es-CO"/>
        </w:rPr>
        <w:t>Curva Bézier:</w:t>
      </w:r>
      <w:r w:rsidRPr="002A25DA">
        <w:rPr>
          <w:lang w:eastAsia="es-CO"/>
        </w:rPr>
        <w:t xml:space="preserve"> en aplicaciones de dibujo, es una línea curva entre dos puntos de control. Cada punto es una pequeña base de datos, o vector, que almacena información como su grosor, color, medida y dirección.</w:t>
      </w:r>
    </w:p>
    <w:p w14:paraId="0967CD03" w14:textId="77777777" w:rsidR="002A25DA" w:rsidRPr="002A25DA" w:rsidRDefault="002A25DA" w:rsidP="002A25DA">
      <w:pPr>
        <w:rPr>
          <w:lang w:eastAsia="es-CO"/>
        </w:rPr>
      </w:pPr>
      <w:r w:rsidRPr="002A25DA">
        <w:rPr>
          <w:b/>
          <w:bCs/>
          <w:lang w:eastAsia="es-CO"/>
        </w:rPr>
        <w:t>Diseño:</w:t>
      </w:r>
      <w:r w:rsidRPr="002A25DA">
        <w:rPr>
          <w:lang w:eastAsia="es-CO"/>
        </w:rPr>
        <w:t xml:space="preserve"> actividad creativa que tiene por fin proyectar objetos que sean útiles y estéticos.</w:t>
      </w:r>
    </w:p>
    <w:p w14:paraId="7EBD20A9" w14:textId="22CF3BF3" w:rsidR="002A25DA" w:rsidRPr="002A25DA" w:rsidRDefault="002A25DA" w:rsidP="00B33BB1">
      <w:pPr>
        <w:rPr>
          <w:lang w:eastAsia="es-CO"/>
        </w:rPr>
      </w:pPr>
      <w:r w:rsidRPr="002A25DA">
        <w:rPr>
          <w:b/>
          <w:bCs/>
          <w:lang w:eastAsia="es-CO"/>
        </w:rPr>
        <w:t>Ilustración vectorial:</w:t>
      </w:r>
      <w:r w:rsidRPr="002A25DA">
        <w:rPr>
          <w:lang w:eastAsia="es-CO"/>
        </w:rPr>
        <w:t xml:space="preserve"> concepto vinculado a la imagen digital (compuesta por mapa de bits), aunque se compone de elementos geométricos independientes que se combinan para crear dibujos y figuras más complejas.</w:t>
      </w:r>
    </w:p>
    <w:p w14:paraId="389ADE18" w14:textId="77777777" w:rsidR="002A25DA" w:rsidRPr="002A25DA" w:rsidRDefault="002A25DA" w:rsidP="002A25DA">
      <w:pPr>
        <w:rPr>
          <w:lang w:eastAsia="es-CO"/>
        </w:rPr>
      </w:pPr>
      <w:r w:rsidRPr="00B33BB1">
        <w:rPr>
          <w:b/>
          <w:bCs/>
          <w:lang w:eastAsia="es-CO"/>
        </w:rPr>
        <w:t>Línea de corte:</w:t>
      </w:r>
      <w:r w:rsidRPr="002A25DA">
        <w:rPr>
          <w:lang w:eastAsia="es-CO"/>
        </w:rPr>
        <w:t xml:space="preserve"> líneas que indican la medida del formato acabado (papel). Pequeñas líneas que indican por donde guillotinar un trabajo una vez impreso.</w:t>
      </w:r>
    </w:p>
    <w:p w14:paraId="40109B65" w14:textId="77777777" w:rsidR="002A25DA" w:rsidRPr="002A25DA" w:rsidRDefault="002A25DA" w:rsidP="002A25DA">
      <w:pPr>
        <w:rPr>
          <w:lang w:eastAsia="es-CO"/>
        </w:rPr>
      </w:pPr>
      <w:r w:rsidRPr="00B33BB1">
        <w:rPr>
          <w:b/>
          <w:bCs/>
          <w:lang w:eastAsia="es-CO"/>
        </w:rPr>
        <w:t>Paleta de colores:</w:t>
      </w:r>
      <w:r w:rsidRPr="002A25DA">
        <w:rPr>
          <w:lang w:eastAsia="es-CO"/>
        </w:rPr>
        <w:t xml:space="preserve"> conjunto de colores disponibles para ser utilizados en una imagen. Es una de las herramientas de diseño gráfico elementales, ya que se utiliza para crear combinaciones de colores que trabajen bien juntos.</w:t>
      </w:r>
    </w:p>
    <w:p w14:paraId="2C126FAC" w14:textId="21AFD5F7" w:rsidR="002A25DA" w:rsidRPr="002A25DA" w:rsidRDefault="002A25DA" w:rsidP="00B33BB1">
      <w:pPr>
        <w:rPr>
          <w:lang w:eastAsia="es-CO"/>
        </w:rPr>
      </w:pPr>
      <w:r w:rsidRPr="00B33BB1">
        <w:rPr>
          <w:b/>
          <w:bCs/>
          <w:lang w:eastAsia="es-CO"/>
        </w:rPr>
        <w:t>Reserva:</w:t>
      </w:r>
      <w:r w:rsidRPr="002A25DA">
        <w:rPr>
          <w:lang w:eastAsia="es-CO"/>
        </w:rPr>
        <w:t xml:space="preserve"> parte posterior de una hoja de papel; la hoja del lado izquierdo es la vuelta del pliego impreso. Espacio libre que se deja en un fondo para insertar otro elemento o para dejarlo en blanco. En acabado de superficie, técnica que se emplea para el recubrimiento parcial del impreso.</w:t>
      </w:r>
    </w:p>
    <w:p w14:paraId="5A52E1F0" w14:textId="77777777" w:rsidR="002A25DA" w:rsidRPr="002A25DA" w:rsidRDefault="002A25DA" w:rsidP="002A25DA">
      <w:pPr>
        <w:rPr>
          <w:lang w:eastAsia="es-CO"/>
        </w:rPr>
      </w:pPr>
      <w:r w:rsidRPr="00B33BB1">
        <w:rPr>
          <w:b/>
          <w:bCs/>
          <w:lang w:eastAsia="es-CO"/>
        </w:rPr>
        <w:lastRenderedPageBreak/>
        <w:t>Sangrado:</w:t>
      </w:r>
      <w:r w:rsidRPr="002A25DA">
        <w:rPr>
          <w:lang w:eastAsia="es-CO"/>
        </w:rPr>
        <w:t xml:space="preserve"> en tipografía, la sangría desplaza la línea o líneas de introducción de un texto con determinados caracteres blancos o espacios.</w:t>
      </w:r>
    </w:p>
    <w:p w14:paraId="67570C04" w14:textId="5C25252E" w:rsidR="00F3729F" w:rsidRPr="002A25DA" w:rsidRDefault="002A25DA" w:rsidP="002A25DA">
      <w:pPr>
        <w:rPr>
          <w:szCs w:val="28"/>
          <w:bdr w:val="none" w:sz="0" w:space="0" w:color="auto" w:frame="1"/>
          <w:lang w:eastAsia="es-CO"/>
        </w:rPr>
      </w:pPr>
      <w:r w:rsidRPr="00B33BB1">
        <w:rPr>
          <w:b/>
          <w:bCs/>
          <w:lang w:eastAsia="es-CO"/>
        </w:rPr>
        <w:t>Tipografía:</w:t>
      </w:r>
      <w:r w:rsidRPr="002A25DA">
        <w:rPr>
          <w:lang w:eastAsia="es-CO"/>
        </w:rPr>
        <w:t xml:space="preserve"> representación gráfica del lenguaje que estudia las diferentes categorías de letras, las familias, los recursos, su legibilidad. El arte y la técnica de imprimir a partir de caracteres alfabéticos realzados y fundidos en bloques de metal.</w:t>
      </w:r>
    </w:p>
    <w:p w14:paraId="451C72EC" w14:textId="6F719D86" w:rsidR="0092410A" w:rsidRPr="0083113E" w:rsidRDefault="0092410A" w:rsidP="0092410A">
      <w:pPr>
        <w:ind w:firstLine="0"/>
        <w:rPr>
          <w:szCs w:val="28"/>
          <w:bdr w:val="none" w:sz="0" w:space="0" w:color="auto" w:frame="1"/>
          <w:lang w:eastAsia="es-CO"/>
        </w:rPr>
      </w:pPr>
    </w:p>
    <w:p w14:paraId="74B51D0E" w14:textId="3210CEA8" w:rsidR="0092410A" w:rsidRDefault="0092410A" w:rsidP="0092410A">
      <w:pPr>
        <w:ind w:firstLine="0"/>
        <w:rPr>
          <w:szCs w:val="28"/>
          <w:bdr w:val="none" w:sz="0" w:space="0" w:color="auto" w:frame="1"/>
          <w:lang w:eastAsia="es-CO"/>
        </w:rPr>
      </w:pPr>
    </w:p>
    <w:p w14:paraId="284988A1" w14:textId="71B0211F" w:rsidR="0041583F" w:rsidRDefault="0041583F" w:rsidP="0092410A">
      <w:pPr>
        <w:ind w:firstLine="0"/>
        <w:rPr>
          <w:szCs w:val="28"/>
          <w:bdr w:val="none" w:sz="0" w:space="0" w:color="auto" w:frame="1"/>
          <w:lang w:eastAsia="es-CO"/>
        </w:rPr>
      </w:pPr>
    </w:p>
    <w:p w14:paraId="0CF3A28B" w14:textId="79AF60C5" w:rsidR="00B33BB1" w:rsidRDefault="00B33BB1" w:rsidP="0092410A">
      <w:pPr>
        <w:ind w:firstLine="0"/>
        <w:rPr>
          <w:szCs w:val="28"/>
          <w:bdr w:val="none" w:sz="0" w:space="0" w:color="auto" w:frame="1"/>
          <w:lang w:eastAsia="es-CO"/>
        </w:rPr>
      </w:pPr>
    </w:p>
    <w:p w14:paraId="58206132" w14:textId="0F0DD803" w:rsidR="00B33BB1" w:rsidRDefault="00B33BB1" w:rsidP="0092410A">
      <w:pPr>
        <w:ind w:firstLine="0"/>
        <w:rPr>
          <w:szCs w:val="28"/>
          <w:bdr w:val="none" w:sz="0" w:space="0" w:color="auto" w:frame="1"/>
          <w:lang w:eastAsia="es-CO"/>
        </w:rPr>
      </w:pPr>
    </w:p>
    <w:p w14:paraId="2124B63F" w14:textId="277B9C82" w:rsidR="00B33BB1" w:rsidRDefault="00B33BB1" w:rsidP="0092410A">
      <w:pPr>
        <w:ind w:firstLine="0"/>
        <w:rPr>
          <w:szCs w:val="28"/>
          <w:bdr w:val="none" w:sz="0" w:space="0" w:color="auto" w:frame="1"/>
          <w:lang w:eastAsia="es-CO"/>
        </w:rPr>
      </w:pPr>
    </w:p>
    <w:p w14:paraId="4C2FF2AE" w14:textId="07B96201" w:rsidR="00B33BB1" w:rsidRDefault="00B33BB1" w:rsidP="0092410A">
      <w:pPr>
        <w:ind w:firstLine="0"/>
        <w:rPr>
          <w:szCs w:val="28"/>
          <w:bdr w:val="none" w:sz="0" w:space="0" w:color="auto" w:frame="1"/>
          <w:lang w:eastAsia="es-CO"/>
        </w:rPr>
      </w:pPr>
    </w:p>
    <w:p w14:paraId="6DF17DBA" w14:textId="5FF8914E" w:rsidR="00B33BB1" w:rsidRDefault="00B33BB1" w:rsidP="0092410A">
      <w:pPr>
        <w:ind w:firstLine="0"/>
        <w:rPr>
          <w:szCs w:val="28"/>
          <w:bdr w:val="none" w:sz="0" w:space="0" w:color="auto" w:frame="1"/>
          <w:lang w:eastAsia="es-CO"/>
        </w:rPr>
      </w:pPr>
    </w:p>
    <w:p w14:paraId="5DEB42B6" w14:textId="00DFB6B6" w:rsidR="00B33BB1" w:rsidRDefault="00B33BB1" w:rsidP="0092410A">
      <w:pPr>
        <w:ind w:firstLine="0"/>
        <w:rPr>
          <w:szCs w:val="28"/>
          <w:bdr w:val="none" w:sz="0" w:space="0" w:color="auto" w:frame="1"/>
          <w:lang w:eastAsia="es-CO"/>
        </w:rPr>
      </w:pPr>
    </w:p>
    <w:p w14:paraId="21710443" w14:textId="18E9D968" w:rsidR="00B33BB1" w:rsidRDefault="00B33BB1" w:rsidP="0092410A">
      <w:pPr>
        <w:ind w:firstLine="0"/>
        <w:rPr>
          <w:szCs w:val="28"/>
          <w:bdr w:val="none" w:sz="0" w:space="0" w:color="auto" w:frame="1"/>
          <w:lang w:eastAsia="es-CO"/>
        </w:rPr>
      </w:pPr>
    </w:p>
    <w:p w14:paraId="5E462ACE" w14:textId="66026CEA" w:rsidR="00B33BB1" w:rsidRDefault="00B33BB1" w:rsidP="0092410A">
      <w:pPr>
        <w:ind w:firstLine="0"/>
        <w:rPr>
          <w:szCs w:val="28"/>
          <w:bdr w:val="none" w:sz="0" w:space="0" w:color="auto" w:frame="1"/>
          <w:lang w:eastAsia="es-CO"/>
        </w:rPr>
      </w:pPr>
    </w:p>
    <w:p w14:paraId="061945F2" w14:textId="249589FD" w:rsidR="00B33BB1" w:rsidRDefault="00B33BB1" w:rsidP="0092410A">
      <w:pPr>
        <w:ind w:firstLine="0"/>
        <w:rPr>
          <w:szCs w:val="28"/>
          <w:bdr w:val="none" w:sz="0" w:space="0" w:color="auto" w:frame="1"/>
          <w:lang w:eastAsia="es-CO"/>
        </w:rPr>
      </w:pPr>
    </w:p>
    <w:p w14:paraId="17DB76FE" w14:textId="78E6A74B" w:rsidR="00B33BB1" w:rsidRDefault="00B33BB1" w:rsidP="0092410A">
      <w:pPr>
        <w:ind w:firstLine="0"/>
        <w:rPr>
          <w:szCs w:val="28"/>
          <w:bdr w:val="none" w:sz="0" w:space="0" w:color="auto" w:frame="1"/>
          <w:lang w:eastAsia="es-CO"/>
        </w:rPr>
      </w:pPr>
    </w:p>
    <w:p w14:paraId="43ACD0FF" w14:textId="77777777" w:rsidR="00B33BB1" w:rsidRPr="00076493" w:rsidRDefault="00B33BB1" w:rsidP="0092410A">
      <w:pPr>
        <w:ind w:firstLine="0"/>
        <w:rPr>
          <w:szCs w:val="28"/>
          <w:bdr w:val="none" w:sz="0" w:space="0" w:color="auto" w:frame="1"/>
          <w:lang w:eastAsia="es-CO"/>
        </w:rPr>
      </w:pPr>
    </w:p>
    <w:p w14:paraId="6332B3CA" w14:textId="080EE8F0" w:rsidR="00076493" w:rsidRPr="00A32FD5" w:rsidRDefault="00076493" w:rsidP="00076493">
      <w:pPr>
        <w:pStyle w:val="Ttulo1"/>
        <w:numPr>
          <w:ilvl w:val="0"/>
          <w:numId w:val="0"/>
        </w:numPr>
      </w:pPr>
      <w:bookmarkStart w:id="17" w:name="_Toc177370826"/>
      <w:r>
        <w:rPr>
          <w:bdr w:val="none" w:sz="0" w:space="0" w:color="auto" w:frame="1"/>
        </w:rPr>
        <w:lastRenderedPageBreak/>
        <w:t>Referencias bibliográficas</w:t>
      </w:r>
      <w:bookmarkEnd w:id="17"/>
    </w:p>
    <w:p w14:paraId="00617E5D" w14:textId="7E8494E7" w:rsidR="00B33BB1" w:rsidRPr="00B33BB1" w:rsidRDefault="00B33BB1" w:rsidP="00B33BB1">
      <w:pPr>
        <w:ind w:left="709" w:hanging="709"/>
        <w:rPr>
          <w:lang w:eastAsia="es-CO"/>
        </w:rPr>
      </w:pPr>
      <w:proofErr w:type="spellStart"/>
      <w:r w:rsidRPr="00B33BB1">
        <w:rPr>
          <w:bdr w:val="none" w:sz="0" w:space="0" w:color="auto" w:frame="1"/>
          <w:lang w:eastAsia="es-CO"/>
        </w:rPr>
        <w:t>Adesing</w:t>
      </w:r>
      <w:proofErr w:type="spellEnd"/>
      <w:r w:rsidRPr="00B33BB1">
        <w:rPr>
          <w:bdr w:val="none" w:sz="0" w:space="0" w:color="auto" w:frame="1"/>
          <w:lang w:eastAsia="es-CO"/>
        </w:rPr>
        <w:t xml:space="preserve"> Perú. (s.f.). Cómo preparar trabajos de diseño gráfico para imprenta.</w:t>
      </w:r>
      <w:r>
        <w:rPr>
          <w:bdr w:val="none" w:sz="0" w:space="0" w:color="auto" w:frame="1"/>
          <w:lang w:eastAsia="es-CO"/>
        </w:rPr>
        <w:t xml:space="preserve"> </w:t>
      </w:r>
      <w:hyperlink r:id="rId44" w:history="1">
        <w:r w:rsidRPr="006B2BFE">
          <w:rPr>
            <w:rStyle w:val="Hipervnculo"/>
            <w:bdr w:val="none" w:sz="0" w:space="0" w:color="auto" w:frame="1"/>
            <w:lang w:eastAsia="es-CO"/>
          </w:rPr>
          <w:t>https://adelossantos.wordpress.com/2012/10/22/como-preparar-trabajos-de-diseno-grafico-para-imprenta/</w:t>
        </w:r>
      </w:hyperlink>
    </w:p>
    <w:p w14:paraId="301AC5EE" w14:textId="339E706A" w:rsidR="00B33BB1" w:rsidRPr="00B33BB1" w:rsidRDefault="00B33BB1" w:rsidP="00B33BB1">
      <w:pPr>
        <w:ind w:left="709" w:hanging="709"/>
        <w:rPr>
          <w:lang w:eastAsia="es-CO"/>
        </w:rPr>
      </w:pPr>
      <w:proofErr w:type="spellStart"/>
      <w:r w:rsidRPr="00B33BB1">
        <w:rPr>
          <w:bdr w:val="none" w:sz="0" w:space="0" w:color="auto" w:frame="1"/>
          <w:lang w:eastAsia="es-CO"/>
        </w:rPr>
        <w:t>Cevagraf</w:t>
      </w:r>
      <w:proofErr w:type="spellEnd"/>
      <w:r w:rsidRPr="00B33BB1">
        <w:rPr>
          <w:bdr w:val="none" w:sz="0" w:space="0" w:color="auto" w:frame="1"/>
          <w:lang w:eastAsia="es-CO"/>
        </w:rPr>
        <w:t>. (2013). Sobreimpresión, reserva y reventado.</w:t>
      </w:r>
      <w:r>
        <w:rPr>
          <w:bdr w:val="none" w:sz="0" w:space="0" w:color="auto" w:frame="1"/>
          <w:lang w:eastAsia="es-CO"/>
        </w:rPr>
        <w:t xml:space="preserve"> </w:t>
      </w:r>
      <w:hyperlink r:id="rId45" w:history="1">
        <w:r w:rsidRPr="006B2BFE">
          <w:rPr>
            <w:rStyle w:val="Hipervnculo"/>
            <w:bdr w:val="none" w:sz="0" w:space="0" w:color="auto" w:frame="1"/>
            <w:lang w:eastAsia="es-CO"/>
          </w:rPr>
          <w:t>https://www.cevagraf.coop/blog/sobreimpresion-y-reserva/</w:t>
        </w:r>
      </w:hyperlink>
    </w:p>
    <w:p w14:paraId="2F95A160" w14:textId="241027D3" w:rsidR="00B33BB1" w:rsidRPr="00B33BB1" w:rsidRDefault="00B33BB1" w:rsidP="00B33BB1">
      <w:pPr>
        <w:ind w:left="709" w:hanging="709"/>
        <w:rPr>
          <w:lang w:eastAsia="es-CO"/>
        </w:rPr>
      </w:pPr>
      <w:r w:rsidRPr="00B33BB1">
        <w:rPr>
          <w:bdr w:val="none" w:sz="0" w:space="0" w:color="auto" w:frame="1"/>
          <w:lang w:eastAsia="es-CO"/>
        </w:rPr>
        <w:t>El estudio. (2018). Cómo preparar un arte final antes de enviar a imprenta.</w:t>
      </w:r>
      <w:r>
        <w:rPr>
          <w:bdr w:val="none" w:sz="0" w:space="0" w:color="auto" w:frame="1"/>
          <w:lang w:eastAsia="es-CO"/>
        </w:rPr>
        <w:t xml:space="preserve"> </w:t>
      </w:r>
      <w:hyperlink r:id="rId46" w:history="1">
        <w:r w:rsidRPr="006B2BFE">
          <w:rPr>
            <w:rStyle w:val="Hipervnculo"/>
            <w:bdr w:val="none" w:sz="0" w:space="0" w:color="auto" w:frame="1"/>
            <w:lang w:eastAsia="es-CO"/>
          </w:rPr>
          <w:t>https://elestudio.com/como-preparar-un-arte-final/</w:t>
        </w:r>
      </w:hyperlink>
    </w:p>
    <w:p w14:paraId="6F67D484" w14:textId="403BBF52" w:rsidR="00B33BB1" w:rsidRPr="00B33BB1" w:rsidRDefault="00B33BB1" w:rsidP="00B33BB1">
      <w:pPr>
        <w:ind w:left="709" w:hanging="709"/>
        <w:rPr>
          <w:lang w:eastAsia="es-CO"/>
        </w:rPr>
      </w:pPr>
      <w:r w:rsidRPr="00B33BB1">
        <w:rPr>
          <w:bdr w:val="none" w:sz="0" w:space="0" w:color="auto" w:frame="1"/>
          <w:lang w:eastAsia="es-CO"/>
        </w:rPr>
        <w:t>Espino, N. (2017). ¿Qué es el sangrado (o sangre) en diseño gráfico?</w:t>
      </w:r>
      <w:r>
        <w:rPr>
          <w:bdr w:val="none" w:sz="0" w:space="0" w:color="auto" w:frame="1"/>
          <w:lang w:eastAsia="es-CO"/>
        </w:rPr>
        <w:t xml:space="preserve"> </w:t>
      </w:r>
      <w:hyperlink r:id="rId47" w:history="1">
        <w:r w:rsidRPr="006B2BFE">
          <w:rPr>
            <w:rStyle w:val="Hipervnculo"/>
            <w:bdr w:val="none" w:sz="0" w:space="0" w:color="auto" w:frame="1"/>
            <w:lang w:eastAsia="es-CO"/>
          </w:rPr>
          <w:t>https://nachoespino.com/diseno/que-es-el-sangrado/</w:t>
        </w:r>
      </w:hyperlink>
    </w:p>
    <w:p w14:paraId="1DFFFFF0" w14:textId="32BF6B46" w:rsidR="00B33BB1" w:rsidRPr="00B33BB1" w:rsidRDefault="00B33BB1" w:rsidP="00B33BB1">
      <w:pPr>
        <w:ind w:left="709" w:hanging="709"/>
        <w:rPr>
          <w:lang w:eastAsia="es-CO"/>
        </w:rPr>
      </w:pPr>
      <w:r w:rsidRPr="00B33BB1">
        <w:rPr>
          <w:bdr w:val="none" w:sz="0" w:space="0" w:color="auto" w:frame="1"/>
          <w:lang w:eastAsia="es-CO"/>
        </w:rPr>
        <w:t>Imagen Digital. (2006). Principios de la impresión en colores.</w:t>
      </w:r>
      <w:r>
        <w:rPr>
          <w:bdr w:val="none" w:sz="0" w:space="0" w:color="auto" w:frame="1"/>
          <w:lang w:eastAsia="es-CO"/>
        </w:rPr>
        <w:t xml:space="preserve"> </w:t>
      </w:r>
      <w:hyperlink r:id="rId48" w:history="1">
        <w:r w:rsidRPr="006B2BFE">
          <w:rPr>
            <w:rStyle w:val="Hipervnculo"/>
            <w:bdr w:val="none" w:sz="0" w:space="0" w:color="auto" w:frame="1"/>
            <w:lang w:eastAsia="es-CO"/>
          </w:rPr>
          <w:t>http://www.gusgsm.com/principios_de_la_impresion_en_colores</w:t>
        </w:r>
      </w:hyperlink>
    </w:p>
    <w:p w14:paraId="010A60D9" w14:textId="63CD4C44" w:rsidR="00B33BB1" w:rsidRPr="00B33BB1" w:rsidRDefault="00B33BB1" w:rsidP="00B33BB1">
      <w:pPr>
        <w:ind w:left="709" w:hanging="709"/>
        <w:rPr>
          <w:lang w:eastAsia="es-CO"/>
        </w:rPr>
      </w:pPr>
      <w:proofErr w:type="spellStart"/>
      <w:r w:rsidRPr="00B33BB1">
        <w:rPr>
          <w:bdr w:val="none" w:sz="0" w:space="0" w:color="auto" w:frame="1"/>
          <w:lang w:eastAsia="es-CO"/>
        </w:rPr>
        <w:t>Reimers</w:t>
      </w:r>
      <w:proofErr w:type="spellEnd"/>
      <w:r w:rsidRPr="00B33BB1">
        <w:rPr>
          <w:bdr w:val="none" w:sz="0" w:space="0" w:color="auto" w:frame="1"/>
          <w:lang w:eastAsia="es-CO"/>
        </w:rPr>
        <w:t xml:space="preserve"> </w:t>
      </w:r>
      <w:proofErr w:type="spellStart"/>
      <w:r w:rsidRPr="00B33BB1">
        <w:rPr>
          <w:bdr w:val="none" w:sz="0" w:space="0" w:color="auto" w:frame="1"/>
          <w:lang w:eastAsia="es-CO"/>
        </w:rPr>
        <w:t>Design</w:t>
      </w:r>
      <w:proofErr w:type="spellEnd"/>
      <w:r w:rsidRPr="00B33BB1">
        <w:rPr>
          <w:bdr w:val="none" w:sz="0" w:space="0" w:color="auto" w:frame="1"/>
          <w:lang w:eastAsia="es-CO"/>
        </w:rPr>
        <w:t>. (s.f.). Pequeño diccionario del diseñador. Consultado el 17 de junio de 2020.</w:t>
      </w:r>
      <w:r>
        <w:rPr>
          <w:bdr w:val="none" w:sz="0" w:space="0" w:color="auto" w:frame="1"/>
          <w:lang w:eastAsia="es-CO"/>
        </w:rPr>
        <w:t xml:space="preserve"> </w:t>
      </w:r>
      <w:hyperlink r:id="rId49" w:history="1">
        <w:r w:rsidRPr="006B2BFE">
          <w:rPr>
            <w:rStyle w:val="Hipervnculo"/>
            <w:bdr w:val="none" w:sz="0" w:space="0" w:color="auto" w:frame="1"/>
            <w:lang w:eastAsia="es-CO"/>
          </w:rPr>
          <w:t>https://cutt.ly/VyDzeWh</w:t>
        </w:r>
      </w:hyperlink>
    </w:p>
    <w:p w14:paraId="7D632D94" w14:textId="42B8B556" w:rsidR="007570B4" w:rsidRDefault="007570B4" w:rsidP="00B33BB1">
      <w:pPr>
        <w:ind w:left="709" w:hanging="709"/>
        <w:rPr>
          <w:lang w:val="es-419" w:eastAsia="es-CO"/>
        </w:rPr>
      </w:pPr>
    </w:p>
    <w:p w14:paraId="431179E3" w14:textId="7EA28EA7" w:rsidR="007570B4" w:rsidRDefault="007570B4" w:rsidP="0092410A">
      <w:pPr>
        <w:ind w:firstLine="0"/>
        <w:rPr>
          <w:lang w:val="es-419" w:eastAsia="es-CO"/>
        </w:rPr>
      </w:pPr>
    </w:p>
    <w:p w14:paraId="3D47942E" w14:textId="51FF38F1" w:rsidR="007570B4" w:rsidRDefault="007570B4" w:rsidP="0092410A">
      <w:pPr>
        <w:ind w:firstLine="0"/>
        <w:rPr>
          <w:lang w:val="es-419" w:eastAsia="es-CO"/>
        </w:rPr>
      </w:pPr>
    </w:p>
    <w:p w14:paraId="47384B91" w14:textId="55B7E798" w:rsidR="00B33BB1" w:rsidRDefault="00B33BB1" w:rsidP="0092410A">
      <w:pPr>
        <w:ind w:firstLine="0"/>
        <w:rPr>
          <w:lang w:val="es-419" w:eastAsia="es-CO"/>
        </w:rPr>
      </w:pPr>
    </w:p>
    <w:p w14:paraId="0B3C9DF8" w14:textId="77777777" w:rsidR="00B33BB1" w:rsidRDefault="00B33BB1" w:rsidP="0092410A">
      <w:pPr>
        <w:ind w:firstLine="0"/>
        <w:rPr>
          <w:lang w:val="es-419" w:eastAsia="es-CO"/>
        </w:rPr>
      </w:pPr>
    </w:p>
    <w:p w14:paraId="6DB992E5" w14:textId="25F7D063" w:rsidR="007570B4" w:rsidRDefault="007570B4" w:rsidP="0092410A">
      <w:pPr>
        <w:ind w:firstLine="0"/>
        <w:rPr>
          <w:lang w:val="es-419" w:eastAsia="es-CO"/>
        </w:rPr>
      </w:pPr>
    </w:p>
    <w:p w14:paraId="2F0227C1" w14:textId="77777777" w:rsidR="007570B4" w:rsidRDefault="007570B4" w:rsidP="0092410A">
      <w:pPr>
        <w:ind w:firstLine="0"/>
        <w:rPr>
          <w:lang w:val="es-419" w:eastAsia="es-CO"/>
        </w:rPr>
      </w:pPr>
    </w:p>
    <w:p w14:paraId="7A8E8CCD" w14:textId="41FBD5D0" w:rsidR="00C978CB" w:rsidRDefault="00C978CB" w:rsidP="00C978CB">
      <w:pPr>
        <w:pStyle w:val="Ttulo1"/>
        <w:numPr>
          <w:ilvl w:val="0"/>
          <w:numId w:val="0"/>
        </w:numPr>
      </w:pPr>
      <w:bookmarkStart w:id="18" w:name="_Toc177370827"/>
      <w:r>
        <w:lastRenderedPageBreak/>
        <w:t>Créditos</w:t>
      </w:r>
      <w:bookmarkEnd w:id="18"/>
    </w:p>
    <w:tbl>
      <w:tblPr>
        <w:tblStyle w:val="SENA1"/>
        <w:tblW w:w="9684" w:type="dxa"/>
        <w:tblLayout w:type="fixed"/>
        <w:tblLook w:val="04A0" w:firstRow="1" w:lastRow="0" w:firstColumn="1" w:lastColumn="0" w:noHBand="0" w:noVBand="1"/>
      </w:tblPr>
      <w:tblGrid>
        <w:gridCol w:w="2724"/>
        <w:gridCol w:w="3139"/>
        <w:gridCol w:w="3821"/>
      </w:tblGrid>
      <w:tr w:rsidR="00B33BB1" w:rsidRPr="002602A2" w14:paraId="71474E91" w14:textId="77777777" w:rsidTr="001A32B5">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11CCA61D" w14:textId="77777777" w:rsidR="00B33BB1" w:rsidRPr="002602A2" w:rsidRDefault="00B33BB1" w:rsidP="001A32B5">
            <w:pPr>
              <w:pStyle w:val="TextoTablas"/>
            </w:pPr>
            <w:r w:rsidRPr="002602A2">
              <w:t>Nombre</w:t>
            </w:r>
          </w:p>
        </w:tc>
        <w:tc>
          <w:tcPr>
            <w:tcW w:w="3139" w:type="dxa"/>
          </w:tcPr>
          <w:p w14:paraId="730D5716" w14:textId="77777777" w:rsidR="00B33BB1" w:rsidRPr="002602A2" w:rsidRDefault="00B33BB1" w:rsidP="001A32B5">
            <w:pPr>
              <w:pStyle w:val="TextoTablas"/>
            </w:pPr>
            <w:r w:rsidRPr="002602A2">
              <w:t>Cargo</w:t>
            </w:r>
          </w:p>
        </w:tc>
        <w:tc>
          <w:tcPr>
            <w:tcW w:w="3821" w:type="dxa"/>
          </w:tcPr>
          <w:p w14:paraId="61D2DBCE" w14:textId="77777777" w:rsidR="00B33BB1" w:rsidRPr="002602A2" w:rsidRDefault="00B33BB1" w:rsidP="001A32B5">
            <w:pPr>
              <w:pStyle w:val="TextoTablas"/>
            </w:pPr>
            <w:r w:rsidRPr="002602A2">
              <w:t>Regional y Centro de Formación</w:t>
            </w:r>
          </w:p>
        </w:tc>
      </w:tr>
      <w:tr w:rsidR="001D3C6D" w:rsidRPr="002602A2" w14:paraId="0BD6A7AB"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79DFD9F" w14:textId="147D1D6E" w:rsidR="001D3C6D" w:rsidRPr="002602A2" w:rsidRDefault="001D3C6D" w:rsidP="001D3C6D">
            <w:pPr>
              <w:pStyle w:val="TextoTablas"/>
            </w:pPr>
            <w:proofErr w:type="spellStart"/>
            <w:r w:rsidRPr="008934D1">
              <w:t>ilady</w:t>
            </w:r>
            <w:proofErr w:type="spellEnd"/>
            <w:r w:rsidRPr="008934D1">
              <w:t xml:space="preserve"> Tatiana Villamil Castellanos</w:t>
            </w:r>
          </w:p>
        </w:tc>
        <w:tc>
          <w:tcPr>
            <w:tcW w:w="3139" w:type="dxa"/>
          </w:tcPr>
          <w:p w14:paraId="63179ACB" w14:textId="6539059C" w:rsidR="001D3C6D" w:rsidRPr="002602A2" w:rsidRDefault="001D3C6D" w:rsidP="001D3C6D">
            <w:pPr>
              <w:pStyle w:val="TextoTablas"/>
            </w:pPr>
            <w:r w:rsidRPr="008934D1">
              <w:t>Responsable del ecosistema</w:t>
            </w:r>
          </w:p>
        </w:tc>
        <w:tc>
          <w:tcPr>
            <w:tcW w:w="3821" w:type="dxa"/>
          </w:tcPr>
          <w:p w14:paraId="1B9A5C61" w14:textId="2A12BBF2" w:rsidR="001D3C6D" w:rsidRPr="002602A2" w:rsidRDefault="001D3C6D" w:rsidP="001D3C6D">
            <w:pPr>
              <w:pStyle w:val="TextoTablas"/>
            </w:pPr>
            <w:r w:rsidRPr="008934D1">
              <w:t>Dirección General</w:t>
            </w:r>
          </w:p>
        </w:tc>
      </w:tr>
      <w:tr w:rsidR="001D3C6D" w:rsidRPr="002602A2" w14:paraId="6609E5EF" w14:textId="77777777" w:rsidTr="001A32B5">
        <w:trPr>
          <w:trHeight w:val="852"/>
        </w:trPr>
        <w:tc>
          <w:tcPr>
            <w:tcW w:w="2724" w:type="dxa"/>
          </w:tcPr>
          <w:p w14:paraId="44EB07F7" w14:textId="27556253" w:rsidR="001D3C6D" w:rsidRPr="002602A2" w:rsidRDefault="001D3C6D" w:rsidP="001D3C6D">
            <w:pPr>
              <w:pStyle w:val="TextoTablas"/>
            </w:pPr>
            <w:r w:rsidRPr="008934D1">
              <w:t>Claudia Johanna Gómez Pérez</w:t>
            </w:r>
          </w:p>
        </w:tc>
        <w:tc>
          <w:tcPr>
            <w:tcW w:w="3139" w:type="dxa"/>
          </w:tcPr>
          <w:p w14:paraId="079D5518" w14:textId="384F95FD" w:rsidR="001D3C6D" w:rsidRPr="002602A2" w:rsidRDefault="001D3C6D" w:rsidP="001D3C6D">
            <w:pPr>
              <w:pStyle w:val="TextoTablas"/>
            </w:pPr>
            <w:r w:rsidRPr="008934D1">
              <w:t>Responsable de línea de producción</w:t>
            </w:r>
          </w:p>
        </w:tc>
        <w:tc>
          <w:tcPr>
            <w:tcW w:w="3821" w:type="dxa"/>
          </w:tcPr>
          <w:p w14:paraId="39D61C56" w14:textId="26433FDB" w:rsidR="001D3C6D" w:rsidRPr="002602A2" w:rsidRDefault="001D3C6D" w:rsidP="001D3C6D">
            <w:pPr>
              <w:pStyle w:val="TextoTablas"/>
            </w:pPr>
            <w:r w:rsidRPr="008934D1">
              <w:t>Centro Agroturístico - Regional Santander</w:t>
            </w:r>
          </w:p>
        </w:tc>
      </w:tr>
      <w:tr w:rsidR="001D3C6D" w:rsidRPr="002602A2" w14:paraId="79EFB67E"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4C6E1BC" w14:textId="39BA5AC7" w:rsidR="001D3C6D" w:rsidRPr="002602A2" w:rsidRDefault="001D3C6D" w:rsidP="001D3C6D">
            <w:pPr>
              <w:pStyle w:val="TextoTablas"/>
            </w:pPr>
            <w:r w:rsidRPr="00B3357C">
              <w:t>Manuel Augusto Arias López</w:t>
            </w:r>
          </w:p>
        </w:tc>
        <w:tc>
          <w:tcPr>
            <w:tcW w:w="3139" w:type="dxa"/>
          </w:tcPr>
          <w:p w14:paraId="7CCEAFF3" w14:textId="5D7B28E9" w:rsidR="001D3C6D" w:rsidRPr="002602A2" w:rsidRDefault="001D3C6D" w:rsidP="001D3C6D">
            <w:pPr>
              <w:pStyle w:val="TextoTablas"/>
            </w:pPr>
            <w:r w:rsidRPr="00B3357C">
              <w:t>Instructor - experto temático</w:t>
            </w:r>
          </w:p>
        </w:tc>
        <w:tc>
          <w:tcPr>
            <w:tcW w:w="3821" w:type="dxa"/>
          </w:tcPr>
          <w:p w14:paraId="2041087F" w14:textId="3D41DD6B" w:rsidR="001D3C6D" w:rsidRPr="002602A2" w:rsidRDefault="001D3C6D" w:rsidP="001D3C6D">
            <w:pPr>
              <w:pStyle w:val="TextoTablas"/>
            </w:pPr>
            <w:r w:rsidRPr="00B3357C">
              <w:t>Centro de Comercio y Servicios - Regional Quindío</w:t>
            </w:r>
          </w:p>
        </w:tc>
      </w:tr>
      <w:tr w:rsidR="001D3C6D" w:rsidRPr="002602A2" w14:paraId="74D0C182" w14:textId="77777777" w:rsidTr="001A32B5">
        <w:trPr>
          <w:trHeight w:val="852"/>
        </w:trPr>
        <w:tc>
          <w:tcPr>
            <w:tcW w:w="2724" w:type="dxa"/>
          </w:tcPr>
          <w:p w14:paraId="7C38EF1D" w14:textId="57AD7256" w:rsidR="001D3C6D" w:rsidRPr="002602A2" w:rsidRDefault="001D3C6D" w:rsidP="001D3C6D">
            <w:pPr>
              <w:pStyle w:val="TextoTablas"/>
            </w:pPr>
            <w:r w:rsidRPr="00B3357C">
              <w:t>Andrea Velásquez Torres</w:t>
            </w:r>
          </w:p>
        </w:tc>
        <w:tc>
          <w:tcPr>
            <w:tcW w:w="3139" w:type="dxa"/>
          </w:tcPr>
          <w:p w14:paraId="2F3A28BE" w14:textId="370F8AF7" w:rsidR="001D3C6D" w:rsidRPr="002602A2" w:rsidRDefault="001D3C6D" w:rsidP="001D3C6D">
            <w:pPr>
              <w:pStyle w:val="TextoTablas"/>
            </w:pPr>
            <w:r w:rsidRPr="00B3357C">
              <w:t>Apoyo experto temático</w:t>
            </w:r>
          </w:p>
        </w:tc>
        <w:tc>
          <w:tcPr>
            <w:tcW w:w="3821" w:type="dxa"/>
          </w:tcPr>
          <w:p w14:paraId="6539C894" w14:textId="0E34696E" w:rsidR="001D3C6D" w:rsidRPr="002602A2" w:rsidRDefault="001D3C6D" w:rsidP="001D3C6D">
            <w:pPr>
              <w:pStyle w:val="TextoTablas"/>
            </w:pPr>
            <w:r w:rsidRPr="00B3357C">
              <w:t>Centro de Comercio y Servicios - Regional Quindío</w:t>
            </w:r>
          </w:p>
        </w:tc>
      </w:tr>
      <w:tr w:rsidR="001D3C6D" w:rsidRPr="002602A2" w14:paraId="5CAA8452"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79CA013" w14:textId="781E0CB6" w:rsidR="001D3C6D" w:rsidRPr="002602A2" w:rsidRDefault="001D3C6D" w:rsidP="001D3C6D">
            <w:pPr>
              <w:pStyle w:val="TextoTablas"/>
            </w:pPr>
            <w:r w:rsidRPr="00B3357C">
              <w:t>Vilma Perilla Méndez</w:t>
            </w:r>
          </w:p>
        </w:tc>
        <w:tc>
          <w:tcPr>
            <w:tcW w:w="3139" w:type="dxa"/>
          </w:tcPr>
          <w:p w14:paraId="1EB5B885" w14:textId="65109B6E" w:rsidR="001D3C6D" w:rsidRPr="002602A2" w:rsidRDefault="001D3C6D" w:rsidP="001D3C6D">
            <w:pPr>
              <w:pStyle w:val="TextoTablas"/>
            </w:pPr>
            <w:r w:rsidRPr="00B3357C">
              <w:t>Evaluadora instruccional</w:t>
            </w:r>
          </w:p>
        </w:tc>
        <w:tc>
          <w:tcPr>
            <w:tcW w:w="3821" w:type="dxa"/>
          </w:tcPr>
          <w:p w14:paraId="3C7481F6" w14:textId="11FB31DD" w:rsidR="001D3C6D" w:rsidRPr="002602A2" w:rsidRDefault="001D3C6D" w:rsidP="001D3C6D">
            <w:pPr>
              <w:pStyle w:val="TextoTablas"/>
            </w:pPr>
            <w:r w:rsidRPr="00B3357C">
              <w:t>Centro de Gestión Industrial - Regional Distrito Capital</w:t>
            </w:r>
          </w:p>
        </w:tc>
      </w:tr>
      <w:tr w:rsidR="001D3C6D" w:rsidRPr="002602A2" w14:paraId="052646BF" w14:textId="77777777" w:rsidTr="001A32B5">
        <w:trPr>
          <w:trHeight w:val="852"/>
        </w:trPr>
        <w:tc>
          <w:tcPr>
            <w:tcW w:w="2724" w:type="dxa"/>
          </w:tcPr>
          <w:p w14:paraId="14A32259" w14:textId="66FC5EDD" w:rsidR="001D3C6D" w:rsidRPr="002602A2" w:rsidRDefault="001D3C6D" w:rsidP="001D3C6D">
            <w:pPr>
              <w:pStyle w:val="TextoTablas"/>
            </w:pPr>
            <w:r w:rsidRPr="00B3357C">
              <w:t>Andrés Felipe Velandia Espitia</w:t>
            </w:r>
          </w:p>
        </w:tc>
        <w:tc>
          <w:tcPr>
            <w:tcW w:w="3139" w:type="dxa"/>
          </w:tcPr>
          <w:p w14:paraId="51695AAA" w14:textId="2261C6C6" w:rsidR="001D3C6D" w:rsidRPr="002602A2" w:rsidRDefault="001D3C6D" w:rsidP="001D3C6D">
            <w:pPr>
              <w:pStyle w:val="TextoTablas"/>
            </w:pPr>
            <w:r w:rsidRPr="00B3357C">
              <w:t>Diseñador instruccional</w:t>
            </w:r>
          </w:p>
        </w:tc>
        <w:tc>
          <w:tcPr>
            <w:tcW w:w="3821" w:type="dxa"/>
          </w:tcPr>
          <w:p w14:paraId="51C81DA6" w14:textId="2FAF30DD" w:rsidR="001D3C6D" w:rsidRPr="002602A2" w:rsidRDefault="001D3C6D" w:rsidP="001D3C6D">
            <w:pPr>
              <w:pStyle w:val="TextoTablas"/>
            </w:pPr>
            <w:r w:rsidRPr="00B3357C">
              <w:t>Centro de Diseño y Metrología - Regional Distrito Capital</w:t>
            </w:r>
          </w:p>
        </w:tc>
      </w:tr>
      <w:tr w:rsidR="001D3C6D" w:rsidRPr="002602A2" w14:paraId="66DD649D"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874ADE8" w14:textId="6172493F" w:rsidR="001D3C6D" w:rsidRPr="002602A2" w:rsidRDefault="001D3C6D" w:rsidP="001D3C6D">
            <w:pPr>
              <w:pStyle w:val="TextoTablas"/>
            </w:pPr>
            <w:r w:rsidRPr="00B3357C">
              <w:t>Rafael Neftalí Lizcano Reyes</w:t>
            </w:r>
          </w:p>
        </w:tc>
        <w:tc>
          <w:tcPr>
            <w:tcW w:w="3139" w:type="dxa"/>
          </w:tcPr>
          <w:p w14:paraId="1F4070AE" w14:textId="1FC32BDC" w:rsidR="001D3C6D" w:rsidRPr="002602A2" w:rsidRDefault="001D3C6D" w:rsidP="001D3C6D">
            <w:pPr>
              <w:pStyle w:val="TextoTablas"/>
            </w:pPr>
            <w:r w:rsidRPr="00B3357C">
              <w:t>Asesor pedagógico</w:t>
            </w:r>
          </w:p>
        </w:tc>
        <w:tc>
          <w:tcPr>
            <w:tcW w:w="3821" w:type="dxa"/>
          </w:tcPr>
          <w:p w14:paraId="062F7D0F" w14:textId="5EF6F261" w:rsidR="001D3C6D" w:rsidRPr="002602A2" w:rsidRDefault="001D3C6D" w:rsidP="001D3C6D">
            <w:pPr>
              <w:pStyle w:val="TextoTablas"/>
            </w:pPr>
            <w:r w:rsidRPr="00B3357C">
              <w:t>Centro Industrial del Diseño y la Manufactura - Regional Santander</w:t>
            </w:r>
          </w:p>
        </w:tc>
      </w:tr>
      <w:tr w:rsidR="001D3C6D" w:rsidRPr="002602A2" w14:paraId="580A4CFD" w14:textId="77777777" w:rsidTr="001A32B5">
        <w:trPr>
          <w:trHeight w:val="852"/>
        </w:trPr>
        <w:tc>
          <w:tcPr>
            <w:tcW w:w="2724" w:type="dxa"/>
          </w:tcPr>
          <w:p w14:paraId="5669D5C4" w14:textId="75876FD0" w:rsidR="001D3C6D" w:rsidRPr="002602A2" w:rsidRDefault="001D3C6D" w:rsidP="001D3C6D">
            <w:pPr>
              <w:pStyle w:val="TextoTablas"/>
            </w:pPr>
            <w:r w:rsidRPr="00B3357C">
              <w:t>José Gabriel Ortiz Abella</w:t>
            </w:r>
          </w:p>
        </w:tc>
        <w:tc>
          <w:tcPr>
            <w:tcW w:w="3139" w:type="dxa"/>
          </w:tcPr>
          <w:p w14:paraId="353AAE46" w14:textId="19CAA607" w:rsidR="001D3C6D" w:rsidRPr="002602A2" w:rsidRDefault="001D3C6D" w:rsidP="001D3C6D">
            <w:pPr>
              <w:pStyle w:val="TextoTablas"/>
            </w:pPr>
            <w:r w:rsidRPr="00B3357C">
              <w:t>Corrector de estilo</w:t>
            </w:r>
          </w:p>
        </w:tc>
        <w:tc>
          <w:tcPr>
            <w:tcW w:w="3821" w:type="dxa"/>
          </w:tcPr>
          <w:p w14:paraId="273C86C0" w14:textId="31C63583" w:rsidR="001D3C6D" w:rsidRPr="002602A2" w:rsidRDefault="001D3C6D" w:rsidP="001D3C6D">
            <w:pPr>
              <w:pStyle w:val="TextoTablas"/>
            </w:pPr>
            <w:r w:rsidRPr="00B3357C">
              <w:t>Centro para la Industria y la Comunicación Gráfica - Regional Distrito Capital</w:t>
            </w:r>
          </w:p>
        </w:tc>
      </w:tr>
      <w:tr w:rsidR="001D3C6D" w:rsidRPr="002602A2" w14:paraId="174EAD07"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E386C90" w14:textId="3D3FF5E2" w:rsidR="001D3C6D" w:rsidRPr="002602A2" w:rsidRDefault="001D3C6D" w:rsidP="001D3C6D">
            <w:pPr>
              <w:pStyle w:val="TextoTablas"/>
            </w:pPr>
            <w:r w:rsidRPr="00B3357C">
              <w:t>Carolina Jiménez Suescún</w:t>
            </w:r>
          </w:p>
        </w:tc>
        <w:tc>
          <w:tcPr>
            <w:tcW w:w="3139" w:type="dxa"/>
          </w:tcPr>
          <w:p w14:paraId="75A9A44E" w14:textId="03B0EFA2" w:rsidR="001D3C6D" w:rsidRPr="002602A2" w:rsidRDefault="001D3C6D" w:rsidP="001D3C6D">
            <w:pPr>
              <w:pStyle w:val="TextoTablas"/>
            </w:pPr>
            <w:r w:rsidRPr="00B3357C">
              <w:t>Evaluadora instruccional</w:t>
            </w:r>
          </w:p>
        </w:tc>
        <w:tc>
          <w:tcPr>
            <w:tcW w:w="3821" w:type="dxa"/>
          </w:tcPr>
          <w:p w14:paraId="081135EE" w14:textId="4BD7C321" w:rsidR="001D3C6D" w:rsidRPr="002602A2" w:rsidRDefault="001D3C6D" w:rsidP="001D3C6D">
            <w:pPr>
              <w:pStyle w:val="TextoTablas"/>
            </w:pPr>
            <w:r w:rsidRPr="00B3357C">
              <w:t>Centro Agroturístico - Regional Santander</w:t>
            </w:r>
          </w:p>
        </w:tc>
      </w:tr>
      <w:tr w:rsidR="001D3C6D" w:rsidRPr="002602A2" w14:paraId="7D94CA01" w14:textId="77777777" w:rsidTr="001A32B5">
        <w:trPr>
          <w:trHeight w:val="852"/>
        </w:trPr>
        <w:tc>
          <w:tcPr>
            <w:tcW w:w="2724" w:type="dxa"/>
          </w:tcPr>
          <w:p w14:paraId="4050968C" w14:textId="59D38915" w:rsidR="001D3C6D" w:rsidRPr="00CA3F42" w:rsidRDefault="001D3C6D" w:rsidP="001D3C6D">
            <w:pPr>
              <w:pStyle w:val="TextoTablas"/>
            </w:pPr>
            <w:proofErr w:type="spellStart"/>
            <w:r w:rsidRPr="000C61A2">
              <w:t>Julian</w:t>
            </w:r>
            <w:proofErr w:type="spellEnd"/>
            <w:r w:rsidRPr="000C61A2">
              <w:t xml:space="preserve"> Fernando Vanegas Vega</w:t>
            </w:r>
          </w:p>
        </w:tc>
        <w:tc>
          <w:tcPr>
            <w:tcW w:w="3139" w:type="dxa"/>
          </w:tcPr>
          <w:p w14:paraId="6EAC4AC1" w14:textId="3D81F90C" w:rsidR="001D3C6D" w:rsidRPr="00CA3F42" w:rsidRDefault="001D3C6D" w:rsidP="001D3C6D">
            <w:pPr>
              <w:pStyle w:val="TextoTablas"/>
            </w:pPr>
            <w:r w:rsidRPr="000C61A2">
              <w:t>Diseñador de contenidos digitales</w:t>
            </w:r>
          </w:p>
        </w:tc>
        <w:tc>
          <w:tcPr>
            <w:tcW w:w="3821" w:type="dxa"/>
          </w:tcPr>
          <w:p w14:paraId="62BCBC68" w14:textId="20824102" w:rsidR="001D3C6D" w:rsidRPr="00CA3F42" w:rsidRDefault="001D3C6D" w:rsidP="001D3C6D">
            <w:pPr>
              <w:pStyle w:val="TextoTablas"/>
            </w:pPr>
            <w:r w:rsidRPr="000C61A2">
              <w:t>Centro Agroturístico - Regional Santander</w:t>
            </w:r>
          </w:p>
        </w:tc>
      </w:tr>
      <w:tr w:rsidR="001D3C6D" w:rsidRPr="002602A2" w14:paraId="7ECCCF22"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0167B9A" w14:textId="0C8B4001" w:rsidR="001D3C6D" w:rsidRPr="002602A2" w:rsidRDefault="001D3C6D" w:rsidP="001D3C6D">
            <w:pPr>
              <w:pStyle w:val="TextoTablas"/>
            </w:pPr>
            <w:r w:rsidRPr="000C61A2">
              <w:t>Andrea Paola Botello De la Rosa</w:t>
            </w:r>
          </w:p>
        </w:tc>
        <w:tc>
          <w:tcPr>
            <w:tcW w:w="3139" w:type="dxa"/>
          </w:tcPr>
          <w:p w14:paraId="0990AAE0" w14:textId="0E384F36" w:rsidR="001D3C6D" w:rsidRPr="002602A2" w:rsidRDefault="001D3C6D" w:rsidP="001D3C6D">
            <w:pPr>
              <w:pStyle w:val="TextoTablas"/>
            </w:pPr>
            <w:r w:rsidRPr="000C61A2">
              <w:t xml:space="preserve">Desarrolladora </w:t>
            </w:r>
            <w:r w:rsidRPr="001D3C6D">
              <w:rPr>
                <w:rStyle w:val="Extranjerismo"/>
              </w:rPr>
              <w:t>full</w:t>
            </w:r>
            <w:r w:rsidRPr="001D3C6D">
              <w:rPr>
                <w:rStyle w:val="Extranjerismo"/>
              </w:rPr>
              <w:t xml:space="preserve"> </w:t>
            </w:r>
            <w:r w:rsidRPr="001D3C6D">
              <w:rPr>
                <w:rStyle w:val="Extranjerismo"/>
              </w:rPr>
              <w:t>stack</w:t>
            </w:r>
          </w:p>
        </w:tc>
        <w:tc>
          <w:tcPr>
            <w:tcW w:w="3821" w:type="dxa"/>
          </w:tcPr>
          <w:p w14:paraId="0DF80462" w14:textId="3B98EB1F" w:rsidR="001D3C6D" w:rsidRPr="002602A2" w:rsidRDefault="001D3C6D" w:rsidP="001D3C6D">
            <w:pPr>
              <w:pStyle w:val="TextoTablas"/>
            </w:pPr>
            <w:r w:rsidRPr="000C61A2">
              <w:t>Centro Agroturístico - Regional Santander</w:t>
            </w:r>
          </w:p>
        </w:tc>
      </w:tr>
      <w:tr w:rsidR="001D3C6D" w:rsidRPr="002602A2" w14:paraId="1DFFC4EA" w14:textId="77777777" w:rsidTr="001A32B5">
        <w:trPr>
          <w:trHeight w:val="852"/>
        </w:trPr>
        <w:tc>
          <w:tcPr>
            <w:tcW w:w="2724" w:type="dxa"/>
          </w:tcPr>
          <w:p w14:paraId="123339A6" w14:textId="3106D193" w:rsidR="001D3C6D" w:rsidRPr="002602A2" w:rsidRDefault="001D3C6D" w:rsidP="001D3C6D">
            <w:pPr>
              <w:pStyle w:val="TextoTablas"/>
            </w:pPr>
            <w:r w:rsidRPr="000C61A2">
              <w:t>María</w:t>
            </w:r>
            <w:r w:rsidRPr="000C61A2">
              <w:t xml:space="preserve"> Alejandra Vera Briceño</w:t>
            </w:r>
          </w:p>
        </w:tc>
        <w:tc>
          <w:tcPr>
            <w:tcW w:w="3139" w:type="dxa"/>
          </w:tcPr>
          <w:p w14:paraId="5237572A" w14:textId="73299FB6" w:rsidR="001D3C6D" w:rsidRPr="002602A2" w:rsidRDefault="001D3C6D" w:rsidP="001D3C6D">
            <w:pPr>
              <w:pStyle w:val="TextoTablas"/>
            </w:pPr>
            <w:r w:rsidRPr="000C61A2">
              <w:t>Animadora y productora multimedia</w:t>
            </w:r>
          </w:p>
        </w:tc>
        <w:tc>
          <w:tcPr>
            <w:tcW w:w="3821" w:type="dxa"/>
          </w:tcPr>
          <w:p w14:paraId="3017D980" w14:textId="35C2D37E" w:rsidR="001D3C6D" w:rsidRPr="002602A2" w:rsidRDefault="001D3C6D" w:rsidP="001D3C6D">
            <w:pPr>
              <w:pStyle w:val="TextoTablas"/>
            </w:pPr>
            <w:r w:rsidRPr="000C61A2">
              <w:t>Centro Agroturístico - Regional Santander</w:t>
            </w:r>
          </w:p>
        </w:tc>
      </w:tr>
      <w:tr w:rsidR="001D3C6D" w:rsidRPr="002602A2" w14:paraId="1DD6A14E"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8320E6F" w14:textId="0344CD63" w:rsidR="001D3C6D" w:rsidRPr="00563043" w:rsidRDefault="001D3C6D" w:rsidP="001D3C6D">
            <w:pPr>
              <w:pStyle w:val="TextoTablas"/>
            </w:pPr>
            <w:proofErr w:type="spellStart"/>
            <w:r w:rsidRPr="00803337">
              <w:lastRenderedPageBreak/>
              <w:t>ineth</w:t>
            </w:r>
            <w:proofErr w:type="spellEnd"/>
            <w:r w:rsidRPr="00803337">
              <w:t xml:space="preserve"> </w:t>
            </w:r>
            <w:proofErr w:type="spellStart"/>
            <w:r w:rsidRPr="00803337">
              <w:t>Ibette</w:t>
            </w:r>
            <w:proofErr w:type="spellEnd"/>
            <w:r w:rsidRPr="00803337">
              <w:t xml:space="preserve"> </w:t>
            </w:r>
            <w:r w:rsidRPr="00803337">
              <w:t>González</w:t>
            </w:r>
            <w:r w:rsidRPr="00803337">
              <w:t xml:space="preserve"> Quintero</w:t>
            </w:r>
          </w:p>
        </w:tc>
        <w:tc>
          <w:tcPr>
            <w:tcW w:w="3139" w:type="dxa"/>
          </w:tcPr>
          <w:p w14:paraId="3360B8D4" w14:textId="657DA2A2" w:rsidR="001D3C6D" w:rsidRPr="00563043" w:rsidRDefault="001D3C6D" w:rsidP="001D3C6D">
            <w:pPr>
              <w:pStyle w:val="TextoTablas"/>
            </w:pPr>
            <w:r w:rsidRPr="00803337">
              <w:t>Validadora de recursos educativos digitales</w:t>
            </w:r>
          </w:p>
        </w:tc>
        <w:tc>
          <w:tcPr>
            <w:tcW w:w="3821" w:type="dxa"/>
          </w:tcPr>
          <w:p w14:paraId="209F6446" w14:textId="4E2B4A37" w:rsidR="001D3C6D" w:rsidRPr="00563043" w:rsidRDefault="001D3C6D" w:rsidP="001D3C6D">
            <w:pPr>
              <w:pStyle w:val="TextoTablas"/>
            </w:pPr>
            <w:r w:rsidRPr="00803337">
              <w:t>Centro Agroturístico - Regional Santander</w:t>
            </w:r>
          </w:p>
        </w:tc>
      </w:tr>
      <w:tr w:rsidR="001D3C6D" w:rsidRPr="002602A2" w14:paraId="6D0F00F3" w14:textId="77777777" w:rsidTr="001A32B5">
        <w:trPr>
          <w:trHeight w:val="852"/>
        </w:trPr>
        <w:tc>
          <w:tcPr>
            <w:tcW w:w="2724" w:type="dxa"/>
          </w:tcPr>
          <w:p w14:paraId="4DF6F8F0" w14:textId="1F09DD06" w:rsidR="001D3C6D" w:rsidRPr="00563043" w:rsidRDefault="001D3C6D" w:rsidP="001D3C6D">
            <w:pPr>
              <w:pStyle w:val="TextoTablas"/>
            </w:pPr>
            <w:r w:rsidRPr="00803337">
              <w:t xml:space="preserve">Laura Paola </w:t>
            </w:r>
            <w:proofErr w:type="spellStart"/>
            <w:r w:rsidRPr="00803337">
              <w:t>Gelvez</w:t>
            </w:r>
            <w:proofErr w:type="spellEnd"/>
            <w:r w:rsidRPr="00803337">
              <w:t xml:space="preserve"> Manosalva</w:t>
            </w:r>
          </w:p>
        </w:tc>
        <w:tc>
          <w:tcPr>
            <w:tcW w:w="3139" w:type="dxa"/>
          </w:tcPr>
          <w:p w14:paraId="16B8F398" w14:textId="7FE1BF9C" w:rsidR="001D3C6D" w:rsidRPr="00563043" w:rsidRDefault="001D3C6D" w:rsidP="001D3C6D">
            <w:pPr>
              <w:pStyle w:val="TextoTablas"/>
            </w:pPr>
            <w:r w:rsidRPr="00803337">
              <w:t>Validadora de recursos educativos digitales</w:t>
            </w:r>
          </w:p>
        </w:tc>
        <w:tc>
          <w:tcPr>
            <w:tcW w:w="3821" w:type="dxa"/>
          </w:tcPr>
          <w:p w14:paraId="5065D0FB" w14:textId="71C1B04A" w:rsidR="001D3C6D" w:rsidRPr="00563043" w:rsidRDefault="001D3C6D" w:rsidP="001D3C6D">
            <w:pPr>
              <w:pStyle w:val="TextoTablas"/>
            </w:pPr>
            <w:r w:rsidRPr="00803337">
              <w:t>Centro Agroturístico - Regional Santander</w:t>
            </w:r>
          </w:p>
        </w:tc>
      </w:tr>
      <w:tr w:rsidR="001D3C6D" w:rsidRPr="002602A2" w14:paraId="6F373887" w14:textId="77777777" w:rsidTr="001A32B5">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A2C6207" w14:textId="2646486E" w:rsidR="001D3C6D" w:rsidRPr="000D4665" w:rsidRDefault="001D3C6D" w:rsidP="001D3C6D">
            <w:pPr>
              <w:pStyle w:val="TextoTablas"/>
            </w:pPr>
            <w:r w:rsidRPr="00803337">
              <w:t>Erika Fernanda Mejía Pinzón</w:t>
            </w:r>
          </w:p>
        </w:tc>
        <w:tc>
          <w:tcPr>
            <w:tcW w:w="3139" w:type="dxa"/>
          </w:tcPr>
          <w:p w14:paraId="63B96F72" w14:textId="7233536B" w:rsidR="001D3C6D" w:rsidRPr="000D4665" w:rsidRDefault="001D3C6D" w:rsidP="001D3C6D">
            <w:pPr>
              <w:pStyle w:val="TextoTablas"/>
            </w:pPr>
            <w:r w:rsidRPr="00803337">
              <w:t>Evaluadora para contenidos inclusivos y accesibles</w:t>
            </w:r>
          </w:p>
        </w:tc>
        <w:tc>
          <w:tcPr>
            <w:tcW w:w="3821" w:type="dxa"/>
          </w:tcPr>
          <w:p w14:paraId="5BF55E80" w14:textId="3BF303C6" w:rsidR="001D3C6D" w:rsidRPr="000D4665" w:rsidRDefault="001D3C6D" w:rsidP="001D3C6D">
            <w:pPr>
              <w:pStyle w:val="TextoTablas"/>
            </w:pPr>
            <w:r w:rsidRPr="00803337">
              <w:t>Centro Agroturístico - Regional Santander</w:t>
            </w:r>
          </w:p>
        </w:tc>
      </w:tr>
    </w:tbl>
    <w:p w14:paraId="7D41E847" w14:textId="77777777" w:rsidR="00C978CB" w:rsidRPr="00C978CB" w:rsidRDefault="00C978CB" w:rsidP="00C978CB">
      <w:pPr>
        <w:rPr>
          <w:lang w:val="es-419" w:eastAsia="es-CO"/>
        </w:rPr>
      </w:pPr>
    </w:p>
    <w:sectPr w:rsidR="00C978CB" w:rsidRPr="00C978CB" w:rsidSect="00C7377B">
      <w:headerReference w:type="default" r:id="rId50"/>
      <w:footerReference w:type="default" r:id="rId5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EE34C" w14:textId="77777777" w:rsidR="009D50AB" w:rsidRDefault="009D50AB" w:rsidP="00EC0858">
      <w:pPr>
        <w:spacing w:before="0" w:after="0" w:line="240" w:lineRule="auto"/>
      </w:pPr>
      <w:r>
        <w:separator/>
      </w:r>
    </w:p>
  </w:endnote>
  <w:endnote w:type="continuationSeparator" w:id="0">
    <w:p w14:paraId="4A84DE41" w14:textId="77777777" w:rsidR="009D50AB" w:rsidRDefault="009D50A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9D50AB">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1168EB" w14:textId="77777777" w:rsidR="009D50AB" w:rsidRDefault="009D50AB" w:rsidP="00EC0858">
      <w:pPr>
        <w:spacing w:before="0" w:after="0" w:line="240" w:lineRule="auto"/>
      </w:pPr>
      <w:r>
        <w:separator/>
      </w:r>
    </w:p>
  </w:footnote>
  <w:footnote w:type="continuationSeparator" w:id="0">
    <w:p w14:paraId="495D5AE9" w14:textId="77777777" w:rsidR="009D50AB" w:rsidRDefault="009D50A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084E35"/>
    <w:multiLevelType w:val="hybridMultilevel"/>
    <w:tmpl w:val="0B02A9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99260DB"/>
    <w:multiLevelType w:val="multilevel"/>
    <w:tmpl w:val="089E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4774E"/>
    <w:multiLevelType w:val="multilevel"/>
    <w:tmpl w:val="7D78E7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B5924"/>
    <w:multiLevelType w:val="hybridMultilevel"/>
    <w:tmpl w:val="E17865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3AA154B"/>
    <w:multiLevelType w:val="hybridMultilevel"/>
    <w:tmpl w:val="27BE1F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6F43630"/>
    <w:multiLevelType w:val="hybridMultilevel"/>
    <w:tmpl w:val="214E21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2664F97"/>
    <w:multiLevelType w:val="hybridMultilevel"/>
    <w:tmpl w:val="A6F0F7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259875DE"/>
    <w:multiLevelType w:val="hybridMultilevel"/>
    <w:tmpl w:val="0922A5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1" w15:restartNumberingAfterBreak="0">
    <w:nsid w:val="28E75CA5"/>
    <w:multiLevelType w:val="hybridMultilevel"/>
    <w:tmpl w:val="E43A2C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CF9784F"/>
    <w:multiLevelType w:val="hybridMultilevel"/>
    <w:tmpl w:val="99A26B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FE63E4C"/>
    <w:multiLevelType w:val="multilevel"/>
    <w:tmpl w:val="FB580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EB1045"/>
    <w:multiLevelType w:val="multilevel"/>
    <w:tmpl w:val="FB580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F970EF"/>
    <w:multiLevelType w:val="hybridMultilevel"/>
    <w:tmpl w:val="B4BAC3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40134FDF"/>
    <w:multiLevelType w:val="hybridMultilevel"/>
    <w:tmpl w:val="157EFC8C"/>
    <w:lvl w:ilvl="0" w:tplc="28384B52">
      <w:start w:val="1"/>
      <w:numFmt w:val="decimal"/>
      <w:lvlText w:val="%1."/>
      <w:lvlJc w:val="left"/>
      <w:pPr>
        <w:ind w:left="1069" w:hanging="360"/>
      </w:pPr>
      <w:rPr>
        <w:rFonts w:hint="default"/>
        <w:b w:val="0"/>
        <w:i w:val="0"/>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44541BD8"/>
    <w:multiLevelType w:val="hybridMultilevel"/>
    <w:tmpl w:val="EDA42B8A"/>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46D81631"/>
    <w:multiLevelType w:val="hybridMultilevel"/>
    <w:tmpl w:val="4A9E19F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4EA437D3"/>
    <w:multiLevelType w:val="hybridMultilevel"/>
    <w:tmpl w:val="9E2EF642"/>
    <w:lvl w:ilvl="0" w:tplc="240A0001">
      <w:start w:val="1"/>
      <w:numFmt w:val="bullet"/>
      <w:lvlText w:val=""/>
      <w:lvlJc w:val="left"/>
      <w:pPr>
        <w:ind w:left="862" w:hanging="360"/>
      </w:pPr>
      <w:rPr>
        <w:rFonts w:ascii="Symbol" w:hAnsi="Symbol" w:hint="default"/>
      </w:rPr>
    </w:lvl>
    <w:lvl w:ilvl="1" w:tplc="240A0003" w:tentative="1">
      <w:start w:val="1"/>
      <w:numFmt w:val="bullet"/>
      <w:lvlText w:val="o"/>
      <w:lvlJc w:val="left"/>
      <w:pPr>
        <w:ind w:left="1582" w:hanging="360"/>
      </w:pPr>
      <w:rPr>
        <w:rFonts w:ascii="Courier New" w:hAnsi="Courier New" w:cs="Courier New" w:hint="default"/>
      </w:rPr>
    </w:lvl>
    <w:lvl w:ilvl="2" w:tplc="240A0005" w:tentative="1">
      <w:start w:val="1"/>
      <w:numFmt w:val="bullet"/>
      <w:lvlText w:val=""/>
      <w:lvlJc w:val="left"/>
      <w:pPr>
        <w:ind w:left="2302" w:hanging="360"/>
      </w:pPr>
      <w:rPr>
        <w:rFonts w:ascii="Wingdings" w:hAnsi="Wingdings" w:hint="default"/>
      </w:rPr>
    </w:lvl>
    <w:lvl w:ilvl="3" w:tplc="240A0001" w:tentative="1">
      <w:start w:val="1"/>
      <w:numFmt w:val="bullet"/>
      <w:lvlText w:val=""/>
      <w:lvlJc w:val="left"/>
      <w:pPr>
        <w:ind w:left="3022" w:hanging="360"/>
      </w:pPr>
      <w:rPr>
        <w:rFonts w:ascii="Symbol" w:hAnsi="Symbol" w:hint="default"/>
      </w:rPr>
    </w:lvl>
    <w:lvl w:ilvl="4" w:tplc="240A0003" w:tentative="1">
      <w:start w:val="1"/>
      <w:numFmt w:val="bullet"/>
      <w:lvlText w:val="o"/>
      <w:lvlJc w:val="left"/>
      <w:pPr>
        <w:ind w:left="3742" w:hanging="360"/>
      </w:pPr>
      <w:rPr>
        <w:rFonts w:ascii="Courier New" w:hAnsi="Courier New" w:cs="Courier New" w:hint="default"/>
      </w:rPr>
    </w:lvl>
    <w:lvl w:ilvl="5" w:tplc="240A0005" w:tentative="1">
      <w:start w:val="1"/>
      <w:numFmt w:val="bullet"/>
      <w:lvlText w:val=""/>
      <w:lvlJc w:val="left"/>
      <w:pPr>
        <w:ind w:left="4462" w:hanging="360"/>
      </w:pPr>
      <w:rPr>
        <w:rFonts w:ascii="Wingdings" w:hAnsi="Wingdings" w:hint="default"/>
      </w:rPr>
    </w:lvl>
    <w:lvl w:ilvl="6" w:tplc="240A0001" w:tentative="1">
      <w:start w:val="1"/>
      <w:numFmt w:val="bullet"/>
      <w:lvlText w:val=""/>
      <w:lvlJc w:val="left"/>
      <w:pPr>
        <w:ind w:left="5182" w:hanging="360"/>
      </w:pPr>
      <w:rPr>
        <w:rFonts w:ascii="Symbol" w:hAnsi="Symbol" w:hint="default"/>
      </w:rPr>
    </w:lvl>
    <w:lvl w:ilvl="7" w:tplc="240A0003" w:tentative="1">
      <w:start w:val="1"/>
      <w:numFmt w:val="bullet"/>
      <w:lvlText w:val="o"/>
      <w:lvlJc w:val="left"/>
      <w:pPr>
        <w:ind w:left="5902" w:hanging="360"/>
      </w:pPr>
      <w:rPr>
        <w:rFonts w:ascii="Courier New" w:hAnsi="Courier New" w:cs="Courier New" w:hint="default"/>
      </w:rPr>
    </w:lvl>
    <w:lvl w:ilvl="8" w:tplc="240A0005" w:tentative="1">
      <w:start w:val="1"/>
      <w:numFmt w:val="bullet"/>
      <w:lvlText w:val=""/>
      <w:lvlJc w:val="left"/>
      <w:pPr>
        <w:ind w:left="6622" w:hanging="360"/>
      </w:pPr>
      <w:rPr>
        <w:rFonts w:ascii="Wingdings" w:hAnsi="Wingdings" w:hint="default"/>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4EEC09AB"/>
    <w:multiLevelType w:val="multilevel"/>
    <w:tmpl w:val="FB580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8B75FD"/>
    <w:multiLevelType w:val="hybridMultilevel"/>
    <w:tmpl w:val="5756FE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F464810"/>
    <w:multiLevelType w:val="multilevel"/>
    <w:tmpl w:val="7D78E7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7570AF"/>
    <w:multiLevelType w:val="hybridMultilevel"/>
    <w:tmpl w:val="914692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DC165FC"/>
    <w:multiLevelType w:val="hybridMultilevel"/>
    <w:tmpl w:val="57826D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6E9A6426"/>
    <w:multiLevelType w:val="hybridMultilevel"/>
    <w:tmpl w:val="DD3E3660"/>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70886B60"/>
    <w:multiLevelType w:val="multilevel"/>
    <w:tmpl w:val="FB580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0" w15:restartNumberingAfterBreak="0">
    <w:nsid w:val="72FB50A3"/>
    <w:multiLevelType w:val="hybridMultilevel"/>
    <w:tmpl w:val="9E2EF7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3A55BE3"/>
    <w:multiLevelType w:val="hybridMultilevel"/>
    <w:tmpl w:val="D4F8CE2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7C161D1C"/>
    <w:multiLevelType w:val="multilevel"/>
    <w:tmpl w:val="7AAC88D4"/>
    <w:lvl w:ilvl="0">
      <w:start w:val="1"/>
      <w:numFmt w:val="decimal"/>
      <w:pStyle w:val="Ttulo1"/>
      <w:lvlText w:val="%1."/>
      <w:lvlJc w:val="left"/>
      <w:pPr>
        <w:ind w:left="502" w:hanging="360"/>
      </w:pPr>
    </w:lvl>
    <w:lvl w:ilvl="1">
      <w:start w:val="1"/>
      <w:numFmt w:val="decimal"/>
      <w:pStyle w:val="Ttulo2"/>
      <w:lvlText w:val="%1.%2."/>
      <w:lvlJc w:val="left"/>
      <w:pPr>
        <w:ind w:left="715"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C313C72"/>
    <w:multiLevelType w:val="hybridMultilevel"/>
    <w:tmpl w:val="B2D8C0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32"/>
  </w:num>
  <w:num w:numId="2">
    <w:abstractNumId w:val="0"/>
  </w:num>
  <w:num w:numId="3">
    <w:abstractNumId w:val="10"/>
  </w:num>
  <w:num w:numId="4">
    <w:abstractNumId w:val="21"/>
  </w:num>
  <w:num w:numId="5">
    <w:abstractNumId w:val="16"/>
  </w:num>
  <w:num w:numId="6">
    <w:abstractNumId w:val="7"/>
  </w:num>
  <w:num w:numId="7">
    <w:abstractNumId w:val="8"/>
  </w:num>
  <w:num w:numId="8">
    <w:abstractNumId w:val="1"/>
  </w:num>
  <w:num w:numId="9">
    <w:abstractNumId w:val="25"/>
  </w:num>
  <w:num w:numId="10">
    <w:abstractNumId w:val="23"/>
  </w:num>
  <w:num w:numId="11">
    <w:abstractNumId w:val="20"/>
  </w:num>
  <w:num w:numId="12">
    <w:abstractNumId w:val="5"/>
  </w:num>
  <w:num w:numId="13">
    <w:abstractNumId w:val="18"/>
  </w:num>
  <w:num w:numId="14">
    <w:abstractNumId w:val="33"/>
  </w:num>
  <w:num w:numId="15">
    <w:abstractNumId w:val="17"/>
  </w:num>
  <w:num w:numId="16">
    <w:abstractNumId w:val="28"/>
  </w:num>
  <w:num w:numId="17">
    <w:abstractNumId w:val="13"/>
  </w:num>
  <w:num w:numId="18">
    <w:abstractNumId w:val="14"/>
  </w:num>
  <w:num w:numId="19">
    <w:abstractNumId w:val="11"/>
  </w:num>
  <w:num w:numId="20">
    <w:abstractNumId w:val="30"/>
  </w:num>
  <w:num w:numId="21">
    <w:abstractNumId w:val="22"/>
  </w:num>
  <w:num w:numId="22">
    <w:abstractNumId w:val="15"/>
  </w:num>
  <w:num w:numId="23">
    <w:abstractNumId w:val="9"/>
  </w:num>
  <w:num w:numId="24">
    <w:abstractNumId w:val="4"/>
  </w:num>
  <w:num w:numId="25">
    <w:abstractNumId w:val="12"/>
  </w:num>
  <w:num w:numId="26">
    <w:abstractNumId w:val="29"/>
  </w:num>
  <w:num w:numId="27">
    <w:abstractNumId w:val="31"/>
  </w:num>
  <w:num w:numId="28">
    <w:abstractNumId w:val="19"/>
  </w:num>
  <w:num w:numId="29">
    <w:abstractNumId w:val="2"/>
  </w:num>
  <w:num w:numId="30">
    <w:abstractNumId w:val="3"/>
  </w:num>
  <w:num w:numId="31">
    <w:abstractNumId w:val="24"/>
  </w:num>
  <w:num w:numId="32">
    <w:abstractNumId w:val="27"/>
  </w:num>
  <w:num w:numId="33">
    <w:abstractNumId w:val="6"/>
  </w:num>
  <w:num w:numId="34">
    <w:abstractNumId w:val="2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4D63"/>
    <w:rsid w:val="00040172"/>
    <w:rsid w:val="000434FA"/>
    <w:rsid w:val="0005476E"/>
    <w:rsid w:val="0006594F"/>
    <w:rsid w:val="00072B1B"/>
    <w:rsid w:val="00076493"/>
    <w:rsid w:val="000825B2"/>
    <w:rsid w:val="000A4731"/>
    <w:rsid w:val="000A4B5D"/>
    <w:rsid w:val="000A5361"/>
    <w:rsid w:val="000B56D3"/>
    <w:rsid w:val="000C3F4A"/>
    <w:rsid w:val="000C5A51"/>
    <w:rsid w:val="000D5447"/>
    <w:rsid w:val="000D6DCE"/>
    <w:rsid w:val="000D7F52"/>
    <w:rsid w:val="000F51A5"/>
    <w:rsid w:val="000F53E2"/>
    <w:rsid w:val="001015BD"/>
    <w:rsid w:val="00123EA6"/>
    <w:rsid w:val="00127C17"/>
    <w:rsid w:val="00132777"/>
    <w:rsid w:val="00157993"/>
    <w:rsid w:val="00160D56"/>
    <w:rsid w:val="001725B9"/>
    <w:rsid w:val="0017719B"/>
    <w:rsid w:val="00182157"/>
    <w:rsid w:val="00196452"/>
    <w:rsid w:val="001A3178"/>
    <w:rsid w:val="001A6D42"/>
    <w:rsid w:val="001B1BFB"/>
    <w:rsid w:val="001B2985"/>
    <w:rsid w:val="001B3C10"/>
    <w:rsid w:val="001B57A6"/>
    <w:rsid w:val="001C0E4A"/>
    <w:rsid w:val="001C1232"/>
    <w:rsid w:val="001C5948"/>
    <w:rsid w:val="001D3C6D"/>
    <w:rsid w:val="001D79E1"/>
    <w:rsid w:val="00203367"/>
    <w:rsid w:val="0022249E"/>
    <w:rsid w:val="002227A0"/>
    <w:rsid w:val="00222872"/>
    <w:rsid w:val="002401C2"/>
    <w:rsid w:val="0024054E"/>
    <w:rsid w:val="002450B6"/>
    <w:rsid w:val="0026713B"/>
    <w:rsid w:val="0028296B"/>
    <w:rsid w:val="00284FD1"/>
    <w:rsid w:val="00291787"/>
    <w:rsid w:val="00295028"/>
    <w:rsid w:val="00296B7D"/>
    <w:rsid w:val="002A25DA"/>
    <w:rsid w:val="002A2C79"/>
    <w:rsid w:val="002B060B"/>
    <w:rsid w:val="002B1A4F"/>
    <w:rsid w:val="002B2C58"/>
    <w:rsid w:val="002B4853"/>
    <w:rsid w:val="002C5C93"/>
    <w:rsid w:val="002D0E97"/>
    <w:rsid w:val="002D6DCE"/>
    <w:rsid w:val="002E5B3A"/>
    <w:rsid w:val="002F747E"/>
    <w:rsid w:val="003137E4"/>
    <w:rsid w:val="00317500"/>
    <w:rsid w:val="00332B25"/>
    <w:rsid w:val="0033661D"/>
    <w:rsid w:val="00343452"/>
    <w:rsid w:val="0034518F"/>
    <w:rsid w:val="00347C29"/>
    <w:rsid w:val="00353681"/>
    <w:rsid w:val="00363CC9"/>
    <w:rsid w:val="00366088"/>
    <w:rsid w:val="0038306E"/>
    <w:rsid w:val="003842F1"/>
    <w:rsid w:val="00395358"/>
    <w:rsid w:val="003A0FFD"/>
    <w:rsid w:val="003A1882"/>
    <w:rsid w:val="003B15D0"/>
    <w:rsid w:val="003C3D05"/>
    <w:rsid w:val="003C4559"/>
    <w:rsid w:val="003D1FAE"/>
    <w:rsid w:val="003D7BEB"/>
    <w:rsid w:val="003E64D4"/>
    <w:rsid w:val="003E7363"/>
    <w:rsid w:val="00402C5B"/>
    <w:rsid w:val="00405967"/>
    <w:rsid w:val="004139C8"/>
    <w:rsid w:val="0041583F"/>
    <w:rsid w:val="00416617"/>
    <w:rsid w:val="0042081E"/>
    <w:rsid w:val="00425E49"/>
    <w:rsid w:val="004300AD"/>
    <w:rsid w:val="00431F7F"/>
    <w:rsid w:val="004376E8"/>
    <w:rsid w:val="00440AE1"/>
    <w:rsid w:val="0045359B"/>
    <w:rsid w:val="004554CA"/>
    <w:rsid w:val="00462222"/>
    <w:rsid w:val="00462EB6"/>
    <w:rsid w:val="00495F48"/>
    <w:rsid w:val="0049609F"/>
    <w:rsid w:val="004A67BD"/>
    <w:rsid w:val="004B15E9"/>
    <w:rsid w:val="004C05A3"/>
    <w:rsid w:val="004C2653"/>
    <w:rsid w:val="004D6F74"/>
    <w:rsid w:val="004D73AE"/>
    <w:rsid w:val="0050308B"/>
    <w:rsid w:val="0050650A"/>
    <w:rsid w:val="00512394"/>
    <w:rsid w:val="0054016F"/>
    <w:rsid w:val="00540F7F"/>
    <w:rsid w:val="005468A8"/>
    <w:rsid w:val="00550F1C"/>
    <w:rsid w:val="00553444"/>
    <w:rsid w:val="00572AB2"/>
    <w:rsid w:val="005825DF"/>
    <w:rsid w:val="0058441F"/>
    <w:rsid w:val="00590D20"/>
    <w:rsid w:val="00597ED4"/>
    <w:rsid w:val="005C279E"/>
    <w:rsid w:val="005C5023"/>
    <w:rsid w:val="005E3E3D"/>
    <w:rsid w:val="005E6322"/>
    <w:rsid w:val="00603916"/>
    <w:rsid w:val="006074C9"/>
    <w:rsid w:val="00613541"/>
    <w:rsid w:val="00614D6A"/>
    <w:rsid w:val="006174B4"/>
    <w:rsid w:val="0063485E"/>
    <w:rsid w:val="006453E0"/>
    <w:rsid w:val="00680229"/>
    <w:rsid w:val="006943BA"/>
    <w:rsid w:val="0069718E"/>
    <w:rsid w:val="006B14D2"/>
    <w:rsid w:val="006B55C4"/>
    <w:rsid w:val="006B5D50"/>
    <w:rsid w:val="006C12F9"/>
    <w:rsid w:val="006C4664"/>
    <w:rsid w:val="006D5341"/>
    <w:rsid w:val="006E6D23"/>
    <w:rsid w:val="006F6971"/>
    <w:rsid w:val="0070112D"/>
    <w:rsid w:val="007028D5"/>
    <w:rsid w:val="007125BA"/>
    <w:rsid w:val="0071528F"/>
    <w:rsid w:val="00723503"/>
    <w:rsid w:val="00746AD1"/>
    <w:rsid w:val="007570B4"/>
    <w:rsid w:val="00767643"/>
    <w:rsid w:val="007758EC"/>
    <w:rsid w:val="00776B36"/>
    <w:rsid w:val="007B0518"/>
    <w:rsid w:val="007B2854"/>
    <w:rsid w:val="007B5EF2"/>
    <w:rsid w:val="007B700E"/>
    <w:rsid w:val="007C06A9"/>
    <w:rsid w:val="007C2DD9"/>
    <w:rsid w:val="007E6846"/>
    <w:rsid w:val="007E6D77"/>
    <w:rsid w:val="007F0B94"/>
    <w:rsid w:val="007F1788"/>
    <w:rsid w:val="00804D03"/>
    <w:rsid w:val="0081013A"/>
    <w:rsid w:val="00815320"/>
    <w:rsid w:val="0081627B"/>
    <w:rsid w:val="0083113E"/>
    <w:rsid w:val="008326A1"/>
    <w:rsid w:val="008353DB"/>
    <w:rsid w:val="00837E62"/>
    <w:rsid w:val="00847563"/>
    <w:rsid w:val="00847880"/>
    <w:rsid w:val="00875A9A"/>
    <w:rsid w:val="0089468F"/>
    <w:rsid w:val="00895771"/>
    <w:rsid w:val="008A211B"/>
    <w:rsid w:val="008B3450"/>
    <w:rsid w:val="008C258A"/>
    <w:rsid w:val="008C3103"/>
    <w:rsid w:val="008C3DDB"/>
    <w:rsid w:val="008C65F4"/>
    <w:rsid w:val="008C7CC5"/>
    <w:rsid w:val="008E1302"/>
    <w:rsid w:val="008E1450"/>
    <w:rsid w:val="008F4C05"/>
    <w:rsid w:val="008F4E8B"/>
    <w:rsid w:val="00902033"/>
    <w:rsid w:val="00905315"/>
    <w:rsid w:val="009053DD"/>
    <w:rsid w:val="00911229"/>
    <w:rsid w:val="00913AA2"/>
    <w:rsid w:val="00913EEF"/>
    <w:rsid w:val="00922426"/>
    <w:rsid w:val="00923276"/>
    <w:rsid w:val="0092410A"/>
    <w:rsid w:val="009366E8"/>
    <w:rsid w:val="009412D3"/>
    <w:rsid w:val="009445B9"/>
    <w:rsid w:val="00946EBE"/>
    <w:rsid w:val="00947D67"/>
    <w:rsid w:val="00950BFF"/>
    <w:rsid w:val="00951C59"/>
    <w:rsid w:val="009714D3"/>
    <w:rsid w:val="0098428C"/>
    <w:rsid w:val="00990035"/>
    <w:rsid w:val="009906C0"/>
    <w:rsid w:val="00996B51"/>
    <w:rsid w:val="009B1FCB"/>
    <w:rsid w:val="009B57D3"/>
    <w:rsid w:val="009D50AB"/>
    <w:rsid w:val="00A00B19"/>
    <w:rsid w:val="00A16A9D"/>
    <w:rsid w:val="00A2799A"/>
    <w:rsid w:val="00A30E50"/>
    <w:rsid w:val="00A32FD5"/>
    <w:rsid w:val="00A51CF7"/>
    <w:rsid w:val="00A667F5"/>
    <w:rsid w:val="00A67D01"/>
    <w:rsid w:val="00A71086"/>
    <w:rsid w:val="00A72866"/>
    <w:rsid w:val="00A76EB7"/>
    <w:rsid w:val="00A800F2"/>
    <w:rsid w:val="00A94858"/>
    <w:rsid w:val="00A96056"/>
    <w:rsid w:val="00AA0BA8"/>
    <w:rsid w:val="00AA5321"/>
    <w:rsid w:val="00AB6280"/>
    <w:rsid w:val="00AB6C5C"/>
    <w:rsid w:val="00AB75C6"/>
    <w:rsid w:val="00AD392A"/>
    <w:rsid w:val="00AF3441"/>
    <w:rsid w:val="00B00EFB"/>
    <w:rsid w:val="00B05E26"/>
    <w:rsid w:val="00B10054"/>
    <w:rsid w:val="00B155B6"/>
    <w:rsid w:val="00B15E1A"/>
    <w:rsid w:val="00B16951"/>
    <w:rsid w:val="00B2054F"/>
    <w:rsid w:val="00B240EC"/>
    <w:rsid w:val="00B33115"/>
    <w:rsid w:val="00B33BB1"/>
    <w:rsid w:val="00B40A5F"/>
    <w:rsid w:val="00B41B36"/>
    <w:rsid w:val="00B450F0"/>
    <w:rsid w:val="00B5700A"/>
    <w:rsid w:val="00B73E44"/>
    <w:rsid w:val="00B76B40"/>
    <w:rsid w:val="00B8407F"/>
    <w:rsid w:val="00B8508E"/>
    <w:rsid w:val="00B8759F"/>
    <w:rsid w:val="00B87783"/>
    <w:rsid w:val="00B94CE1"/>
    <w:rsid w:val="00B9538F"/>
    <w:rsid w:val="00BB016D"/>
    <w:rsid w:val="00BB207C"/>
    <w:rsid w:val="00BB336E"/>
    <w:rsid w:val="00BC20BA"/>
    <w:rsid w:val="00BC494E"/>
    <w:rsid w:val="00BF2E8A"/>
    <w:rsid w:val="00C05612"/>
    <w:rsid w:val="00C11C7F"/>
    <w:rsid w:val="00C12AD9"/>
    <w:rsid w:val="00C34927"/>
    <w:rsid w:val="00C3543B"/>
    <w:rsid w:val="00C37701"/>
    <w:rsid w:val="00C407C1"/>
    <w:rsid w:val="00C432EF"/>
    <w:rsid w:val="00C467A9"/>
    <w:rsid w:val="00C5146D"/>
    <w:rsid w:val="00C60CA2"/>
    <w:rsid w:val="00C64C40"/>
    <w:rsid w:val="00C6615A"/>
    <w:rsid w:val="00C7377B"/>
    <w:rsid w:val="00C811F9"/>
    <w:rsid w:val="00C82BDA"/>
    <w:rsid w:val="00C906E9"/>
    <w:rsid w:val="00C978CB"/>
    <w:rsid w:val="00CA53DA"/>
    <w:rsid w:val="00CB479E"/>
    <w:rsid w:val="00CE2C4A"/>
    <w:rsid w:val="00CF01EC"/>
    <w:rsid w:val="00D02957"/>
    <w:rsid w:val="00D13E46"/>
    <w:rsid w:val="00D157B1"/>
    <w:rsid w:val="00D16756"/>
    <w:rsid w:val="00D20E05"/>
    <w:rsid w:val="00D356F8"/>
    <w:rsid w:val="00D419DA"/>
    <w:rsid w:val="00D4223D"/>
    <w:rsid w:val="00D454A9"/>
    <w:rsid w:val="00D53111"/>
    <w:rsid w:val="00D55F04"/>
    <w:rsid w:val="00D578C7"/>
    <w:rsid w:val="00D63358"/>
    <w:rsid w:val="00D77283"/>
    <w:rsid w:val="00D77E5E"/>
    <w:rsid w:val="00D80164"/>
    <w:rsid w:val="00D8180B"/>
    <w:rsid w:val="00D92EC4"/>
    <w:rsid w:val="00DA158F"/>
    <w:rsid w:val="00DB4017"/>
    <w:rsid w:val="00DB7A4C"/>
    <w:rsid w:val="00DC10D3"/>
    <w:rsid w:val="00DD4F67"/>
    <w:rsid w:val="00DE2964"/>
    <w:rsid w:val="00DE3C9E"/>
    <w:rsid w:val="00E00E9E"/>
    <w:rsid w:val="00E31900"/>
    <w:rsid w:val="00E47540"/>
    <w:rsid w:val="00E47D0B"/>
    <w:rsid w:val="00E5020B"/>
    <w:rsid w:val="00E5193B"/>
    <w:rsid w:val="00E55124"/>
    <w:rsid w:val="00E611DA"/>
    <w:rsid w:val="00E92C3E"/>
    <w:rsid w:val="00EA0555"/>
    <w:rsid w:val="00EB205A"/>
    <w:rsid w:val="00EC0858"/>
    <w:rsid w:val="00EC279D"/>
    <w:rsid w:val="00ED6D94"/>
    <w:rsid w:val="00EE4C61"/>
    <w:rsid w:val="00F02D19"/>
    <w:rsid w:val="00F04C4C"/>
    <w:rsid w:val="00F22793"/>
    <w:rsid w:val="00F24245"/>
    <w:rsid w:val="00F26557"/>
    <w:rsid w:val="00F35D2B"/>
    <w:rsid w:val="00F36C9D"/>
    <w:rsid w:val="00F3729F"/>
    <w:rsid w:val="00F41CB5"/>
    <w:rsid w:val="00F50EF0"/>
    <w:rsid w:val="00F72559"/>
    <w:rsid w:val="00F731F5"/>
    <w:rsid w:val="00F915A5"/>
    <w:rsid w:val="00F938DA"/>
    <w:rsid w:val="00F9610A"/>
    <w:rsid w:val="00FA0555"/>
    <w:rsid w:val="00FA5A4F"/>
    <w:rsid w:val="00FB4B61"/>
    <w:rsid w:val="00FB6642"/>
    <w:rsid w:val="00FC2555"/>
    <w:rsid w:val="00FC3022"/>
    <w:rsid w:val="00FE127C"/>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E6D77"/>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F9610A"/>
    <w:pPr>
      <w:keepNext/>
      <w:keepLines/>
      <w:numPr>
        <w:ilvl w:val="1"/>
        <w:numId w:val="1"/>
      </w:numPr>
      <w:shd w:val="clear" w:color="auto" w:fill="FFFFFF"/>
      <w:spacing w:before="0" w:after="180" w:line="240" w:lineRule="auto"/>
      <w:ind w:left="0" w:firstLine="0"/>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E6D77"/>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F9610A"/>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9412D3"/>
    <w:pPr>
      <w:tabs>
        <w:tab w:val="left" w:pos="1276"/>
        <w:tab w:val="right" w:leader="dot" w:pos="9962"/>
      </w:tabs>
      <w:spacing w:after="100"/>
      <w:ind w:left="280"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26"/>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table" w:customStyle="1" w:styleId="SENA1">
    <w:name w:val="SENA1"/>
    <w:basedOn w:val="Tablanormal"/>
    <w:uiPriority w:val="99"/>
    <w:rsid w:val="00B33BB1"/>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110248599">
      <w:bodyDiv w:val="1"/>
      <w:marLeft w:val="0"/>
      <w:marRight w:val="0"/>
      <w:marTop w:val="0"/>
      <w:marBottom w:val="0"/>
      <w:divBdr>
        <w:top w:val="none" w:sz="0" w:space="0" w:color="auto"/>
        <w:left w:val="none" w:sz="0" w:space="0" w:color="auto"/>
        <w:bottom w:val="none" w:sz="0" w:space="0" w:color="auto"/>
        <w:right w:val="none" w:sz="0" w:space="0" w:color="auto"/>
      </w:divBdr>
      <w:divsChild>
        <w:div w:id="1300917247">
          <w:marLeft w:val="0"/>
          <w:marRight w:val="0"/>
          <w:marTop w:val="0"/>
          <w:marBottom w:val="0"/>
          <w:divBdr>
            <w:top w:val="none" w:sz="0" w:space="0" w:color="auto"/>
            <w:left w:val="none" w:sz="0" w:space="0" w:color="auto"/>
            <w:bottom w:val="none" w:sz="0" w:space="0" w:color="auto"/>
            <w:right w:val="none" w:sz="0" w:space="0" w:color="auto"/>
          </w:divBdr>
        </w:div>
        <w:div w:id="1232815643">
          <w:marLeft w:val="0"/>
          <w:marRight w:val="0"/>
          <w:marTop w:val="0"/>
          <w:marBottom w:val="0"/>
          <w:divBdr>
            <w:top w:val="none" w:sz="0" w:space="0" w:color="auto"/>
            <w:left w:val="none" w:sz="0" w:space="0" w:color="auto"/>
            <w:bottom w:val="none" w:sz="0" w:space="0" w:color="auto"/>
            <w:right w:val="none" w:sz="0" w:space="0" w:color="auto"/>
          </w:divBdr>
        </w:div>
        <w:div w:id="256639032">
          <w:marLeft w:val="0"/>
          <w:marRight w:val="0"/>
          <w:marTop w:val="0"/>
          <w:marBottom w:val="0"/>
          <w:divBdr>
            <w:top w:val="none" w:sz="0" w:space="0" w:color="auto"/>
            <w:left w:val="none" w:sz="0" w:space="0" w:color="auto"/>
            <w:bottom w:val="none" w:sz="0" w:space="0" w:color="auto"/>
            <w:right w:val="none" w:sz="0" w:space="0" w:color="auto"/>
          </w:divBdr>
        </w:div>
        <w:div w:id="2073038423">
          <w:marLeft w:val="0"/>
          <w:marRight w:val="0"/>
          <w:marTop w:val="0"/>
          <w:marBottom w:val="0"/>
          <w:divBdr>
            <w:top w:val="none" w:sz="0" w:space="0" w:color="auto"/>
            <w:left w:val="none" w:sz="0" w:space="0" w:color="auto"/>
            <w:bottom w:val="none" w:sz="0" w:space="0" w:color="auto"/>
            <w:right w:val="none" w:sz="0" w:space="0" w:color="auto"/>
          </w:divBdr>
        </w:div>
        <w:div w:id="682127091">
          <w:marLeft w:val="0"/>
          <w:marRight w:val="0"/>
          <w:marTop w:val="0"/>
          <w:marBottom w:val="0"/>
          <w:divBdr>
            <w:top w:val="none" w:sz="0" w:space="0" w:color="auto"/>
            <w:left w:val="none" w:sz="0" w:space="0" w:color="auto"/>
            <w:bottom w:val="none" w:sz="0" w:space="0" w:color="auto"/>
            <w:right w:val="none" w:sz="0" w:space="0" w:color="auto"/>
          </w:divBdr>
        </w:div>
        <w:div w:id="2140148944">
          <w:marLeft w:val="0"/>
          <w:marRight w:val="0"/>
          <w:marTop w:val="0"/>
          <w:marBottom w:val="0"/>
          <w:divBdr>
            <w:top w:val="none" w:sz="0" w:space="0" w:color="auto"/>
            <w:left w:val="none" w:sz="0" w:space="0" w:color="auto"/>
            <w:bottom w:val="none" w:sz="0" w:space="0" w:color="auto"/>
            <w:right w:val="none" w:sz="0" w:space="0" w:color="auto"/>
          </w:divBdr>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nachoespino.com/diseno/que-es-el-sangrado/" TargetMode="External"/><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youtube.com/watch?v=Gz50kdbXpKQ" TargetMode="Externa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cevagraf.coop/blog/sobreimpresion-y-reserva/" TargetMode="External"/><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adelossantos.wordpress.com/2012/10/22/como-preparar-trabajos-de-diseno-grafico-para-imprenta/" TargetMode="Externa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GqYN5APWUY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www.gusgsm.com/principios_de_la_impresion_en_colores" TargetMode="Externa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elestudio.com/como-preparar-un-arte-final/"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cutt.ly/VyDzeWh"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2.svg"/><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4606</TotalTime>
  <Pages>37</Pages>
  <Words>3758</Words>
  <Characters>20673</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Despliegue de servicios de infraestructura y capacidades</vt:lpstr>
    </vt:vector>
  </TitlesOfParts>
  <Company/>
  <LinksUpToDate>false</LinksUpToDate>
  <CharactersWithSpaces>24383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Arte finalización de piezas gráficas</dc:title>
  <dc:subject/>
  <dc:creator>SENA</dc:creator>
  <cp:keywords/>
  <dc:description/>
  <cp:lastModifiedBy>Erika Fernanda Mejía pinzón</cp:lastModifiedBy>
  <cp:revision>27</cp:revision>
  <cp:lastPrinted>2024-10-03T21:11:00Z</cp:lastPrinted>
  <dcterms:created xsi:type="dcterms:W3CDTF">2024-06-14T17:04:00Z</dcterms:created>
  <dcterms:modified xsi:type="dcterms:W3CDTF">2024-10-03T21:12:00Z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